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EFC" w:rsidRPr="00193C9F" w:rsidRDefault="00ED1EFC" w:rsidP="00ED1EFC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bookmarkStart w:id="0" w:name="_Toc253482236"/>
      <w:bookmarkStart w:id="1" w:name="_Toc305489473"/>
      <w:bookmarkStart w:id="2" w:name="_GoBack"/>
      <w:bookmarkEnd w:id="2"/>
      <w:r w:rsidRPr="00193C9F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F70F72">
        <w:rPr>
          <w:rFonts w:ascii="Times New Roman" w:hAnsi="Times New Roman"/>
          <w:sz w:val="28"/>
          <w:szCs w:val="28"/>
          <w:lang w:val="kk-KZ"/>
        </w:rPr>
        <w:t>39</w:t>
      </w:r>
    </w:p>
    <w:p w:rsidR="00ED1EFC" w:rsidRPr="00193C9F" w:rsidRDefault="00ED1EFC" w:rsidP="00ED1EFC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193C9F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ED1EFC" w:rsidRPr="00193C9F" w:rsidRDefault="00ED1EFC" w:rsidP="00ED1EFC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193C9F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ED1EFC" w:rsidRDefault="006E37C1" w:rsidP="00ED1EFC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  <w:lang w:val="ru-RU"/>
        </w:rPr>
      </w:pPr>
      <w:r w:rsidRPr="006E37C1">
        <w:rPr>
          <w:rFonts w:ascii="Times New Roman" w:hAnsi="Times New Roman"/>
          <w:sz w:val="28"/>
          <w:szCs w:val="28"/>
          <w:lang w:val="kk-KZ"/>
        </w:rPr>
        <w:t>от 27 июля 2017 года №</w:t>
      </w:r>
      <w:r w:rsidRPr="006E37C1">
        <w:rPr>
          <w:rFonts w:ascii="Times New Roman" w:hAnsi="Times New Roman"/>
          <w:sz w:val="28"/>
          <w:szCs w:val="28"/>
          <w:lang w:val="ru-RU"/>
        </w:rPr>
        <w:t xml:space="preserve"> 352</w:t>
      </w:r>
    </w:p>
    <w:p w:rsidR="006E37C1" w:rsidRPr="006E37C1" w:rsidRDefault="006E37C1" w:rsidP="00ED1EFC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  <w:lang w:val="ru-RU"/>
        </w:rPr>
      </w:pPr>
    </w:p>
    <w:p w:rsidR="00ED1EFC" w:rsidRPr="00EA3FB1" w:rsidRDefault="00327389" w:rsidP="00ED1EFC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F70F72">
        <w:rPr>
          <w:rFonts w:ascii="Times New Roman" w:hAnsi="Times New Roman"/>
          <w:sz w:val="28"/>
          <w:szCs w:val="28"/>
          <w:lang w:val="ru-RU"/>
        </w:rPr>
        <w:t>257</w:t>
      </w:r>
    </w:p>
    <w:p w:rsidR="00ED1EFC" w:rsidRPr="00193C9F" w:rsidRDefault="00ED1EFC" w:rsidP="00ED1EFC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193C9F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ED1EFC" w:rsidRPr="00193C9F" w:rsidRDefault="00ED1EFC" w:rsidP="00ED1EFC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193C9F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ED1EFC" w:rsidRPr="00ED1EFC" w:rsidRDefault="00ED1EFC" w:rsidP="00ED1EFC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  <w:lang w:val="ru-RU"/>
        </w:rPr>
      </w:pPr>
      <w:r w:rsidRPr="00193C9F">
        <w:rPr>
          <w:rFonts w:ascii="Times New Roman" w:hAnsi="Times New Roman"/>
          <w:sz w:val="28"/>
          <w:szCs w:val="28"/>
          <w:lang w:val="kk-KZ"/>
        </w:rPr>
        <w:t>от 3 апреля 2013 года №</w:t>
      </w:r>
      <w:r>
        <w:rPr>
          <w:rFonts w:ascii="Times New Roman" w:hAnsi="Times New Roman"/>
          <w:sz w:val="28"/>
          <w:szCs w:val="28"/>
          <w:lang w:val="kk-KZ"/>
        </w:rPr>
        <w:t xml:space="preserve"> 115</w:t>
      </w:r>
    </w:p>
    <w:p w:rsidR="004F7FBE" w:rsidRDefault="004F7FBE" w:rsidP="00F7058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D1EFC" w:rsidRPr="00ED1EFC" w:rsidRDefault="00ED1EFC" w:rsidP="00F7058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5B222D" w:rsidRDefault="004F7FBE" w:rsidP="004421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E4EF8">
        <w:rPr>
          <w:rFonts w:ascii="Times New Roman" w:hAnsi="Times New Roman" w:cs="Times New Roman"/>
          <w:b/>
          <w:sz w:val="28"/>
          <w:szCs w:val="28"/>
          <w:lang w:val="kk-KZ"/>
        </w:rPr>
        <w:t>Типовая учебная программа по</w:t>
      </w:r>
      <w:r w:rsidR="008348B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учебному</w:t>
      </w:r>
      <w:r w:rsidRPr="00CE4EF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предмету «Обучение грамоте» </w:t>
      </w:r>
      <w:r w:rsidR="00ED1EFC" w:rsidRPr="009C528F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для </w:t>
      </w:r>
      <w:r w:rsidR="00ED1EFC" w:rsidRPr="008B5B89">
        <w:rPr>
          <w:rFonts w:ascii="Times New Roman" w:hAnsi="Times New Roman"/>
          <w:b/>
          <w:sz w:val="28"/>
          <w:szCs w:val="28"/>
          <w:lang w:val="kk-KZ" w:eastAsia="ru-RU"/>
        </w:rPr>
        <w:t>незрячих и слабовидящих</w:t>
      </w:r>
      <w:r w:rsidR="005B222D">
        <w:rPr>
          <w:rFonts w:ascii="Times New Roman" w:hAnsi="Times New Roman"/>
          <w:b/>
          <w:sz w:val="28"/>
          <w:szCs w:val="28"/>
          <w:lang w:val="kk-KZ" w:eastAsia="ru-RU"/>
        </w:rPr>
        <w:t xml:space="preserve"> </w:t>
      </w:r>
      <w:r w:rsidR="00ED1EFC" w:rsidRPr="00ED1EFC">
        <w:rPr>
          <w:rFonts w:ascii="Times New Roman" w:hAnsi="Times New Roman"/>
          <w:b/>
          <w:bCs/>
          <w:sz w:val="28"/>
          <w:szCs w:val="28"/>
          <w:lang w:val="ru-RU"/>
        </w:rPr>
        <w:t xml:space="preserve">обучающихся </w:t>
      </w:r>
      <w:r w:rsidR="00ED1EFC" w:rsidRPr="008B5B89">
        <w:rPr>
          <w:rFonts w:ascii="Times New Roman" w:hAnsi="Times New Roman"/>
          <w:b/>
          <w:sz w:val="28"/>
          <w:szCs w:val="28"/>
          <w:lang w:val="kk-KZ"/>
        </w:rPr>
        <w:t>0-</w:t>
      </w:r>
      <w:r w:rsidR="00ED1EFC">
        <w:rPr>
          <w:rFonts w:ascii="Times New Roman" w:hAnsi="Times New Roman"/>
          <w:b/>
          <w:sz w:val="28"/>
          <w:szCs w:val="28"/>
          <w:lang w:val="kk-KZ"/>
        </w:rPr>
        <w:t>1</w:t>
      </w:r>
      <w:r w:rsidR="00ED1EFC" w:rsidRPr="00ED1EFC">
        <w:rPr>
          <w:rFonts w:ascii="Times New Roman" w:hAnsi="Times New Roman"/>
          <w:b/>
          <w:sz w:val="28"/>
          <w:szCs w:val="28"/>
          <w:lang w:val="ru-RU"/>
        </w:rPr>
        <w:t xml:space="preserve"> классов </w:t>
      </w:r>
    </w:p>
    <w:p w:rsidR="005B222D" w:rsidRDefault="00ED1EFC" w:rsidP="004421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D1EFC">
        <w:rPr>
          <w:rFonts w:ascii="Times New Roman" w:hAnsi="Times New Roman"/>
          <w:b/>
          <w:sz w:val="28"/>
          <w:szCs w:val="28"/>
          <w:lang w:val="ru-RU"/>
        </w:rPr>
        <w:t xml:space="preserve">уровня </w:t>
      </w:r>
      <w:r w:rsidRPr="008B5B89">
        <w:rPr>
          <w:rFonts w:ascii="Times New Roman" w:hAnsi="Times New Roman"/>
          <w:b/>
          <w:sz w:val="28"/>
          <w:szCs w:val="28"/>
          <w:lang w:val="kk-KZ"/>
        </w:rPr>
        <w:t xml:space="preserve">начального </w:t>
      </w:r>
      <w:r w:rsidRPr="00ED1EFC">
        <w:rPr>
          <w:rFonts w:ascii="Times New Roman" w:hAnsi="Times New Roman"/>
          <w:b/>
          <w:sz w:val="28"/>
          <w:szCs w:val="28"/>
          <w:lang w:val="ru-RU"/>
        </w:rPr>
        <w:t>образования</w:t>
      </w:r>
      <w:r w:rsidR="005B222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4F7FBE" w:rsidRPr="00CE4EF8">
        <w:rPr>
          <w:rFonts w:ascii="Times New Roman" w:hAnsi="Times New Roman" w:cs="Times New Roman"/>
          <w:b/>
          <w:sz w:val="28"/>
          <w:szCs w:val="28"/>
          <w:lang w:val="kk-KZ"/>
        </w:rPr>
        <w:t>(с русским языком обучения)</w:t>
      </w:r>
      <w:r w:rsidR="008348B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4F7FBE" w:rsidRPr="00CE4EF8" w:rsidRDefault="008348BD" w:rsidP="004421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по обновленному содержанию </w:t>
      </w:r>
    </w:p>
    <w:p w:rsidR="004F7FBE" w:rsidRDefault="004F7FBE" w:rsidP="00BB4032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5B222D" w:rsidRPr="00ED1EFC" w:rsidRDefault="005B222D" w:rsidP="00BB4032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4F7FBE" w:rsidRPr="00CE4EF8" w:rsidRDefault="00ED3749" w:rsidP="0044215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Глава 1. Общие положения</w:t>
      </w:r>
    </w:p>
    <w:p w:rsidR="00184ACE" w:rsidRPr="00CE4EF8" w:rsidRDefault="00184ACE" w:rsidP="00BB4032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bookmarkEnd w:id="0"/>
    <w:bookmarkEnd w:id="1"/>
    <w:p w:rsidR="005B222D" w:rsidRDefault="005B222D" w:rsidP="005B222D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 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№1080.</w:t>
      </w:r>
    </w:p>
    <w:p w:rsidR="005B222D" w:rsidRDefault="005B222D" w:rsidP="005B222D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2. Учебная программа является учебно-нормативным документом, определяющим по каждому учебному предмету/дисциплине содержание и объем знаний, умений, навыков соответственно возрастным познавательным возможностям обучающихся с нарушением зрения.  </w:t>
      </w:r>
    </w:p>
    <w:p w:rsidR="005B222D" w:rsidRDefault="005B222D" w:rsidP="005B222D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 Учебная программа ориентирует процесс обучения на использование методического потенциала каждого предмета для осознанного усвоения обучающимися с нарушением зрения знаний и умений по предметным областям, развитие максимальной самостоятельности путем овладения способами учебной, проектной деятельности, приобретение умений ориентироваться в социокультурном пространстве.</w:t>
      </w:r>
    </w:p>
    <w:p w:rsidR="005B222D" w:rsidRDefault="005B222D" w:rsidP="005B222D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4. В учебной программе сочетаются традиционные функции </w:t>
      </w:r>
      <w:r w:rsidR="00FC16B7">
        <w:rPr>
          <w:rFonts w:ascii="Times New Roman" w:hAnsi="Times New Roman" w:cs="Times New Roman"/>
          <w:sz w:val="28"/>
          <w:szCs w:val="28"/>
          <w:lang w:val="kk-KZ"/>
        </w:rPr>
        <w:br/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учебно-нормативного документа с описаниями инновационных педагогических подходов к организации образовательного процесса специального обучения и воспитания обучающихся с нарушением зрения. Подходы к обучению являются основными ориентирами в построении принципиально новой структуры учебной программы по предмету. </w:t>
      </w:r>
    </w:p>
    <w:p w:rsidR="005B222D" w:rsidRDefault="005B222D" w:rsidP="005B222D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5. </w:t>
      </w:r>
      <w:r w:rsidR="00A62817" w:rsidRPr="00A62817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Ценностно-ориентированный, деятельностный, коммуникативный, личностно-ориентированный подходы,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как классические основы образования, использованы для усиления приоритетности системы целей обучения и </w:t>
      </w: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результатов образовательного процесса, что нашло отражение в структуре учебной программы. </w:t>
      </w:r>
    </w:p>
    <w:p w:rsidR="005B222D" w:rsidRDefault="005B222D" w:rsidP="005B222D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6. Одним из основных требований к процессу обучения обучающихся с нарушением зрения на современном этапе является организация максимально активной деятельности обучающегося в различных образовательных условиях: в специальной школе, в условиях инклюзивного образования, в условиях надомного обучения.</w:t>
      </w:r>
    </w:p>
    <w:p w:rsidR="005B222D" w:rsidRDefault="005B222D" w:rsidP="005B222D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7. Активная познавательная деятельность обучающегося с нарушением зрения приобретает устойчивый характер в условиях сотворчества, поддержки и взаимодействия всех участников психолого-педагогического коррекционного сопровождения.</w:t>
      </w:r>
    </w:p>
    <w:p w:rsidR="005B222D" w:rsidRDefault="005B222D" w:rsidP="005B222D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8. Участниками педагогического процесса являются педагоги, психологи, методисты, медицинские и другие работники специального (коррекционного) обучения и воспитания обучающихся с нарушением зрения. Огромная роль принадлежит педагогам и воспитателям, имеющим соответствующую подготовку, то есть дефектологическое образование. Эти специалисты решают на практике образовательные, воспитательные, коррекционно-развивающие задачи тифлопедагогики. </w:t>
      </w:r>
    </w:p>
    <w:p w:rsidR="005B222D" w:rsidRDefault="005B222D" w:rsidP="005B222D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9. Усиление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Использование диалоговых и рефлексивных технологий сочетается с организацией проектной и исследовательской деятельности обучающихся. Все инновационные подходы к организации образовательного процесса превращают обучение в модель общения обучающихся в реальном творческом процессе, предполагающий активный обмен знаниями, идеями, способами деятельности. </w:t>
      </w:r>
    </w:p>
    <w:p w:rsidR="005B222D" w:rsidRDefault="005B222D" w:rsidP="005B222D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10. Учебная программа конкретного предмета позволяет развивать активность обучающегося в познавательном и социальном плане путем организации учебной проектной деятельности, ориентированной на использование материалов регионального характера (объекты, предприятия, источники информации). Проектная деятельность воспитательного характера, осуществляемая в рамках достижения целей обучения данного предмета, допускается в партнерстве с родителями, представителями местного сообщества. </w:t>
      </w:r>
    </w:p>
    <w:p w:rsidR="005B222D" w:rsidRDefault="005B222D" w:rsidP="005B222D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 Коммуникативный подход, являясь основой обучения языкам, рассматривается как ведущий принцип развития речевой деятельности обучающихся средствами каждого учебного предмета – обмен знаниями и навыками в различных учебных ситуациях, правильное использование системы языковых и речевых норм.</w:t>
      </w:r>
    </w:p>
    <w:p w:rsidR="005B222D" w:rsidRDefault="005B222D" w:rsidP="005B222D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12. В процессе усвоения предметного содержания и достижения целей обучения необходимо создать предпосылки/условия для развития у </w:t>
      </w: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обучающихся навыков применения 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информационно-коммуникационных технологий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включая поиск, обработку, извлечение, создание и презентацию необходимой информации, сотрудничество для обмена информацией и идеями,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оценивание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и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совершенствование </w:t>
      </w:r>
      <w:r>
        <w:rPr>
          <w:rFonts w:ascii="Times New Roman" w:hAnsi="Times New Roman" w:cs="Times New Roman"/>
          <w:sz w:val="28"/>
          <w:szCs w:val="28"/>
          <w:lang w:val="kk-KZ"/>
        </w:rPr>
        <w:t>своей работы через использование</w:t>
      </w:r>
      <w:r w:rsidR="00FC16B7">
        <w:rPr>
          <w:rFonts w:ascii="Times New Roman" w:hAnsi="Times New Roman" w:cs="Times New Roman"/>
          <w:sz w:val="28"/>
          <w:szCs w:val="28"/>
          <w:lang w:val="kk-KZ"/>
        </w:rPr>
        <w:t xml:space="preserve"> широкого спектра специального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оборудования и приложений. </w:t>
      </w:r>
    </w:p>
    <w:p w:rsidR="005B222D" w:rsidRDefault="005B222D" w:rsidP="005B222D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13. В учебной программе сформулированы ожидаемые результаты, представленные в виде системы целей обучения, которые служат основой для определения содержания учебного предмета. В содержательном аспекте учебные программы раскрывают вклад конкретного учебного предмета в воспитание обучающегося как субъекта своего учения и субъекта межличностного общения. </w:t>
      </w:r>
    </w:p>
    <w:p w:rsidR="005B222D" w:rsidRDefault="005B222D" w:rsidP="005B222D">
      <w:pPr>
        <w:tabs>
          <w:tab w:val="left" w:pos="0"/>
          <w:tab w:val="left" w:pos="284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14. Учебные программы обеспечивают реализацию принципа единства воспитания и обучения, основанного на взаимосвязанности и взаимообусловленности ценностей образования и результатов на «выходе» из школы с системой целей обучения конкретного предмета. Отличительной особенностью учебных программ является их направленность на формирование не только предметных знаний и умений, навыков широкого спектра. Выстроенная система целей обучения является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основой развития следующих навыков широкого спектра: </w:t>
      </w:r>
      <w:r>
        <w:rPr>
          <w:rFonts w:ascii="Times New Roman" w:hAnsi="Times New Roman" w:cs="Times New Roman"/>
          <w:sz w:val="28"/>
          <w:szCs w:val="28"/>
          <w:lang w:val="kk-KZ"/>
        </w:rPr>
        <w:t>функциональное и творческое применение знаний, критическое мышление, использование информационно-коммуникационных технологий, применение различных способов коммуникации, умение работать в группе и индивидуально, решение проблем и принятие решений. Навыки широкого спектра являются залогом успешности обучающихся с нарушением зрения, как в школьной образовательной практике, так и в перспективе, после окончания школы.</w:t>
      </w:r>
    </w:p>
    <w:p w:rsidR="005B222D" w:rsidRDefault="005B222D" w:rsidP="005B222D">
      <w:pPr>
        <w:tabs>
          <w:tab w:val="left" w:pos="0"/>
          <w:tab w:val="left" w:pos="284"/>
          <w:tab w:val="left" w:pos="567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15. Современные инновации, изменения на рынке труда обуславливают необходимость владения такими навыками, которые в совокупности позволяют обучающимся анализировать и оценивать ситуацию, идеи и информацию для решения задач, творчески использовать имеющиеся знания и опыт для синтеза новой идеи и информации. Актуальными становятся такие личностные качества как инициативность, любознательность, готовность к изменениям, коммуникабельность.</w:t>
      </w:r>
    </w:p>
    <w:p w:rsidR="005B222D" w:rsidRDefault="005B222D" w:rsidP="005B222D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16. Содержание ежедневного образовательного процесса по конкретному предмету подчинено целям обучения и ориентировано на формирование у обучающихся готовности творчески использовать приобретенные знания, умения и навыки в любой учебной и жизненной ситуации, развитие настойчивости в достижении успеха, мотивирует к обучению в течение всей жизни. </w:t>
      </w:r>
    </w:p>
    <w:p w:rsidR="005B222D" w:rsidRDefault="005B222D" w:rsidP="005B222D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17. Развитие личностных качеств в органическом единстве с навыками широкого спектра являются основой для привития обучающимся базовых ценностей образования: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lastRenderedPageBreak/>
        <w:t xml:space="preserve">стать устойчивыми личностными ориентирами обучающегося, мотивирующими его поведение и повседневную деятельность. </w:t>
      </w:r>
    </w:p>
    <w:p w:rsidR="005B222D" w:rsidRDefault="005B222D" w:rsidP="005B222D">
      <w:pPr>
        <w:pStyle w:val="afa"/>
        <w:widowControl w:val="0"/>
        <w:tabs>
          <w:tab w:val="left" w:pos="284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3" w:name="_Toc446172650"/>
    </w:p>
    <w:p w:rsidR="005B222D" w:rsidRDefault="005B222D" w:rsidP="005B222D">
      <w:pPr>
        <w:pStyle w:val="afa"/>
        <w:widowControl w:val="0"/>
        <w:tabs>
          <w:tab w:val="left" w:pos="284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B222D" w:rsidRDefault="005B222D" w:rsidP="005B222D">
      <w:pPr>
        <w:pStyle w:val="afa"/>
        <w:widowControl w:val="0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Глава 2. Цель и задачи изучения учебного предмета </w:t>
      </w:r>
    </w:p>
    <w:p w:rsidR="005B222D" w:rsidRDefault="005B222D" w:rsidP="005B222D">
      <w:pPr>
        <w:pStyle w:val="afa"/>
        <w:widowControl w:val="0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«Обучение грамоте»</w:t>
      </w:r>
      <w:bookmarkEnd w:id="3"/>
    </w:p>
    <w:p w:rsidR="005B222D" w:rsidRDefault="005B222D" w:rsidP="005B222D">
      <w:pPr>
        <w:tabs>
          <w:tab w:val="left" w:pos="284"/>
          <w:tab w:val="left" w:pos="567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B222D" w:rsidRDefault="005B222D" w:rsidP="005B222D">
      <w:pPr>
        <w:widowControl w:val="0"/>
        <w:tabs>
          <w:tab w:val="left" w:pos="284"/>
          <w:tab w:val="left" w:pos="567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18. Предмет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«Обучение грамоте»</w:t>
      </w:r>
      <w:r w:rsidR="00FC16B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является одним из важнейших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учебных предметов, составляющих основу общего образования обучающихся с нарушением зрения.</w:t>
      </w:r>
    </w:p>
    <w:p w:rsidR="005B222D" w:rsidRDefault="005B222D" w:rsidP="005B222D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19. Программа по предмету «Обучение грамоте» является составной частью программы по предмету «Русский язык и литература» и подготовительным этапом дальнейшего языковог</w:t>
      </w:r>
      <w:r w:rsidR="00FC16B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 и литературного образования,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представляет собой основу для всего последующего обучения. </w:t>
      </w:r>
    </w:p>
    <w:p w:rsidR="005B222D" w:rsidRDefault="005B222D" w:rsidP="005B222D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20. Предмет «Обучение грамоте» направлен на осознание обучающимися с нарушением зрения того, что:</w:t>
      </w:r>
    </w:p>
    <w:p w:rsidR="005B222D" w:rsidRDefault="005B222D" w:rsidP="005B222D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1) язык является основным средством человеческого общения, язык и речь в жизни людей играют особую роль;</w:t>
      </w:r>
    </w:p>
    <w:p w:rsidR="005B222D" w:rsidRDefault="005B222D" w:rsidP="005B222D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2) правильная устная и письменная речь является показателем индивидуальной культуры человека;</w:t>
      </w:r>
    </w:p>
    <w:p w:rsidR="005B222D" w:rsidRDefault="005B222D" w:rsidP="005B222D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3) овладение языком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помогает им адаптироваться в быстро меняющемся мире, успешно регулируя ситуативно-речевое поведение, как в учебной деятельности, так и в реальных жизненных ситуациях: обучающийся использует различные источники информации и современные информационные технологии для выражения и обоснования собственного мнения;</w:t>
      </w:r>
    </w:p>
    <w:p w:rsidR="005B222D" w:rsidRDefault="005B222D" w:rsidP="005B222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4) в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ажность предмета «Обучение грамоте» определяется необходимостью создания условий для развития у обучающихся с нарушением зрения четырех видов речевой деятельности (слушания, говорения, чтения и письма).</w:t>
      </w:r>
      <w:bookmarkStart w:id="4" w:name="_Toc251664260"/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При изучении предмета работа над развитием навыков чтения и письма проводится в интеграции. </w:t>
      </w:r>
    </w:p>
    <w:p w:rsidR="005B222D" w:rsidRDefault="005B222D" w:rsidP="005B222D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21. Цель учебной программы по предмету «Обучение г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рамот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создание условий для формирования функционально грамотной личности обучающегося с нарушением зрения в процессе освоения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навыков слушания, говорения, чтения и письма во взаимосвязи с формированием элементарных грамматических представлений. </w:t>
      </w:r>
    </w:p>
    <w:p w:rsidR="005B222D" w:rsidRDefault="005B222D" w:rsidP="005B222D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22. Для достижения поставленной цели на уроках обучения грамоте необходимо решать следующие задачи:</w:t>
      </w:r>
    </w:p>
    <w:p w:rsidR="005B222D" w:rsidRDefault="005B222D" w:rsidP="005B222D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расширять чувственный опыт в соответствии с ростом словарного запаса, предупреждение вербализма, конкретизация речи;</w:t>
      </w:r>
    </w:p>
    <w:p w:rsidR="005B222D" w:rsidRDefault="005B222D" w:rsidP="005B222D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2) научить слушать, говорить, читать и писать;</w:t>
      </w:r>
    </w:p>
    <w:p w:rsidR="005B222D" w:rsidRDefault="005B222D" w:rsidP="005B222D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3) формировать у обучающихся с нарушением зрения правильную читательскую деятельность через умение целенаправленно осмысливать текст;</w:t>
      </w:r>
    </w:p>
    <w:p w:rsidR="005B222D" w:rsidRDefault="005B222D" w:rsidP="005B222D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4) воспитывать интерес к чтению и книге;</w:t>
      </w:r>
    </w:p>
    <w:p w:rsidR="005B222D" w:rsidRDefault="005B222D" w:rsidP="005B222D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lastRenderedPageBreak/>
        <w:t xml:space="preserve">5) развивать умение анализировать, сравнивать, обобщать, систематизировать информацию; </w:t>
      </w:r>
    </w:p>
    <w:p w:rsidR="005B222D" w:rsidRDefault="005B222D" w:rsidP="005B222D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6) формировать доброжелательное отношение к окружающим, развивать культуру речи и культуру общения;</w:t>
      </w:r>
    </w:p>
    <w:p w:rsidR="005B222D" w:rsidRDefault="005B222D" w:rsidP="005B222D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7) развивать творческие способности через формирование познавательного интереса и стремления совершенствовать свою речь;</w:t>
      </w:r>
    </w:p>
    <w:p w:rsidR="005B222D" w:rsidRDefault="005B222D" w:rsidP="005B222D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8) развивать интерес и любовь к родному языку через освоение окружающего мира;</w:t>
      </w:r>
    </w:p>
    <w:p w:rsidR="005B222D" w:rsidRDefault="005B222D" w:rsidP="005B222D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9) развивать коммуникативные умения и навыки, необходимые для адекватного поведения в обществе, способствующего наилучшему развитию личности;</w:t>
      </w:r>
    </w:p>
    <w:p w:rsidR="005B222D" w:rsidRDefault="005B222D" w:rsidP="005B222D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10) формировать умение планировать, контролировать и оценивать учебные действия в соответствии с поставленной задачей и условиями ее реализации;</w:t>
      </w:r>
    </w:p>
    <w:p w:rsidR="005B222D" w:rsidRDefault="005B222D" w:rsidP="005B222D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11) определять наиболее эффективные способы достижения результата;</w:t>
      </w:r>
    </w:p>
    <w:p w:rsidR="005B222D" w:rsidRDefault="005B222D" w:rsidP="005B222D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12) формировать умение понимать причины успеха/неуспеха учебной деятельности</w:t>
      </w:r>
      <w:r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>.</w:t>
      </w:r>
      <w:bookmarkStart w:id="5" w:name="_Toc253482238"/>
      <w:bookmarkStart w:id="6" w:name="_Toc378110110"/>
      <w:bookmarkEnd w:id="4"/>
    </w:p>
    <w:p w:rsidR="005B222D" w:rsidRDefault="005B222D" w:rsidP="005B222D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23. Изучение предмета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«Обучение грамоте»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способствует:</w:t>
      </w:r>
    </w:p>
    <w:p w:rsidR="005B222D" w:rsidRDefault="005B222D" w:rsidP="005B222D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1) освоению навыков чтения и понимания текста; воспитанию интереса к чтению и книге;</w:t>
      </w:r>
    </w:p>
    <w:p w:rsidR="005B222D" w:rsidRDefault="005B222D" w:rsidP="005B222D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2) овладению базовыми фонетическими знаниями и умениями;</w:t>
      </w:r>
    </w:p>
    <w:p w:rsidR="005B222D" w:rsidRDefault="005B222D" w:rsidP="005B222D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3) овладению умением работать в паре, в группе, выполнять различные роли (лидера, исполнителя);</w:t>
      </w: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4) освоению первоначальных знаний о лексике, грамматике, орфографии и пунктуации русского языка;</w:t>
      </w: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5) развитию нравственных чувств, уважения к культуре казахского народа, народов многонационального Казахстана и других стран.</w:t>
      </w: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B222D" w:rsidRDefault="005B222D" w:rsidP="005B222D">
      <w:pPr>
        <w:pStyle w:val="afa"/>
        <w:widowControl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7" w:name="_Toc446172651"/>
      <w:r>
        <w:rPr>
          <w:rFonts w:ascii="Times New Roman" w:hAnsi="Times New Roman" w:cs="Times New Roman"/>
          <w:b/>
          <w:sz w:val="28"/>
          <w:szCs w:val="28"/>
          <w:lang w:val="kk-KZ"/>
        </w:rPr>
        <w:t>Глава 3. Педагогические подходы к организации учебного процесса</w:t>
      </w:r>
      <w:bookmarkEnd w:id="7"/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B222D" w:rsidRDefault="005B222D" w:rsidP="005B222D">
      <w:pPr>
        <w:widowControl w:val="0"/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24. Организации образования Республики Казахстан, осуществляющие обучение и воспитание обучающихся с нарушением зрения следуют принципу коррекционной направленности обучения, согласно которому учебный процесс строится с учетом познавательных возможностей обучающихся и направлен на максимальную адаптацию и интеграцию незрячих и слабовидящих обучающихся в общество.</w:t>
      </w:r>
    </w:p>
    <w:p w:rsidR="005B222D" w:rsidRDefault="005B222D" w:rsidP="005B222D">
      <w:pPr>
        <w:widowControl w:val="0"/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25. Педагоги, осуществляющие коррекционную поддержку обучающихся с нарушением зрения, понимают, что вследствие нарушения такого дистантного анализатора как зрение, обучающийся самостоятельно не накапливает сенсорный, практический опыт, опыт взаимодействия с окружающим миром, не делает обобщений, как это происходит у нормально видящих обучающихся. Поэтому в период подготовки к обучению незрячих и </w:t>
      </w: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слабовидящих неизмеримо возрастает роль организованного обучения.</w:t>
      </w:r>
    </w:p>
    <w:p w:rsidR="005B222D" w:rsidRDefault="005B222D" w:rsidP="005B222D">
      <w:pPr>
        <w:widowControl w:val="0"/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26. При обучении грамоте необходимо учитывать офтальмологические возможности обуучающихся, то есть степень поражения зрительного анализатора в соответствии, с которым обучающихся делят на группы: </w:t>
      </w:r>
    </w:p>
    <w:p w:rsidR="005B222D" w:rsidRDefault="005B222D" w:rsidP="005B222D">
      <w:pPr>
        <w:pStyle w:val="af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тотально незрячие и практически слепые (так называемые частично видящие) обучающиеся с остротой зрения в пределах от 0 до 0,04 с коррекцией очками на лучшем видящем глазу. Эти обучающиеся  имеют незначительное остаточное зрение или совсем ничего не видят. Учителям необходимо учитывать, что во время занятий они пользуются в основном 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тактильно-слуховым способом восприятия учебного материала, читают и пишут по системе Брайля, обучение грамоте данной группы осуществляется с помощью осязания и слуха. Часть из них при чтении и письме опирается на остаточное зрение. Наряду с этим, если им позволяет зрение, они овладевают, при определенных условиях, зрительным способом чтения и письма укрупненного черно-белого шрифта. Однако остаточное зрение не является достаточно устойчивым и надежным, оно обеспечивает правильность и достаточную стойкость восприятия лишь при использовании осязания. Во время занятий данная категория обучающихся пользуется специальными пособиями (изданными по системе Брайля), специальными техническими средствами, необходимым дидактическим материалом. Частичнозрячие пользуются и оптикой;</w:t>
      </w:r>
    </w:p>
    <w:p w:rsidR="005B222D" w:rsidRDefault="005B222D" w:rsidP="005B222D">
      <w:pPr>
        <w:pStyle w:val="af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слабовидящие обучающиеся с остротой зрения от 0,05 до 0,09 с коррекцией стеклами на лучшем глазу. У этих обучающихся, как правило, отмечаются сложные нарушения зрительных функций. Наряду со снижением остроты зрения у некоторых сужено поле зрения, нарушено пространственное зрение. При обучении они нуждаются в соблюдении регламентированной зрительной нагрузки, мероприятиях по охране и рациональному использованию неполноценного зрения. В коррекционно-развивающей работе применяется система специальных технических и оптических средств (накладные ортоскопические, строчные лупы), используемых с целью коррекции и компенсации нарушенных и недоразвитых функций. Однако их зрение является недостаточно устойчивым, при неблагоприятных условиях оно ухудшается. В связи с этим, обучающиеся  данной группы нуждаются в облегченном режиме зрительной нагрузки, в умелом чередовании деятельности труда и отдыха;</w:t>
      </w:r>
    </w:p>
    <w:p w:rsidR="005B222D" w:rsidRDefault="005B222D" w:rsidP="005B222D">
      <w:pPr>
        <w:pStyle w:val="af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слабовидящие обучающиеся с остротой зрения от 0,1 до 0,2 с коррекцией оптическими стеклами. При наличии определенных условий они свободно читают с помощью зрения, пишут, зрительно воспринимают предметы, явления и процессы действительности, зрительно ориентируются в большом пространстве. При обучении необходимо применение специальной наглядности дополнительных технических средств обучения, соблюдение определенных гигиенических требований. При обеспечении необходимых условий в состоянии успешно учится в массовой школе.</w:t>
      </w:r>
    </w:p>
    <w:p w:rsidR="005B222D" w:rsidRDefault="005B222D" w:rsidP="005B222D">
      <w:pPr>
        <w:pStyle w:val="afa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27. </w:t>
      </w:r>
      <w:r>
        <w:rPr>
          <w:rFonts w:ascii="Times New Roman" w:hAnsi="Times New Roman" w:cs="Times New Roman"/>
          <w:kern w:val="28"/>
          <w:sz w:val="28"/>
          <w:szCs w:val="28"/>
          <w:lang w:val="kk-KZ"/>
        </w:rPr>
        <w:t>Особенностями психофизического развития обучающихся с нарушением зрения, чаще всего, являются пассивность, слабая адаптация к окружающей среде</w:t>
      </w:r>
      <w:r>
        <w:rPr>
          <w:rFonts w:ascii="Times New Roman" w:hAnsi="Times New Roman" w:cs="Times New Roman"/>
          <w:color w:val="000000"/>
          <w:kern w:val="28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kern w:val="28"/>
          <w:sz w:val="28"/>
          <w:szCs w:val="28"/>
          <w:lang w:val="kk-KZ"/>
        </w:rPr>
        <w:t>несформированность компенсаторных процессов</w:t>
      </w:r>
      <w:r>
        <w:rPr>
          <w:rFonts w:ascii="Times New Roman" w:hAnsi="Times New Roman" w:cs="Times New Roman"/>
          <w:color w:val="000000"/>
          <w:kern w:val="28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kern w:val="28"/>
          <w:sz w:val="28"/>
          <w:szCs w:val="28"/>
          <w:lang w:val="kk-KZ"/>
        </w:rPr>
        <w:t>неуверенность и отсутствие собственной позиции по отношению к окружающему.</w:t>
      </w:r>
    </w:p>
    <w:p w:rsidR="005B222D" w:rsidRDefault="005B222D" w:rsidP="005B222D">
      <w:pPr>
        <w:pStyle w:val="afa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kern w:val="28"/>
          <w:sz w:val="28"/>
          <w:szCs w:val="28"/>
          <w:lang w:val="kk-KZ"/>
        </w:rPr>
        <w:t xml:space="preserve">28. </w:t>
      </w:r>
      <w:r>
        <w:rPr>
          <w:rFonts w:ascii="Times New Roman" w:hAnsi="Times New Roman" w:cs="Times New Roman"/>
          <w:sz w:val="28"/>
          <w:szCs w:val="28"/>
          <w:lang w:val="kk-KZ"/>
        </w:rPr>
        <w:t>Вместе с тем обучающийся с нарушениями зрения, даже тотально незрячий имеет все возможности для высокого уровня психофизического развития и полноценного познания окружающего мира с опорой на сохранную анализаторную сеть. Благодаря этому развиваются высшие формы познавательной деятельности, которые являются ведущими в компенсаторной перестройке восприятия.</w:t>
      </w:r>
    </w:p>
    <w:p w:rsidR="005B222D" w:rsidRDefault="005B222D" w:rsidP="005B222D">
      <w:pPr>
        <w:pStyle w:val="af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29. Для психического развития обучающегося с нарушением зрения решающее значение имеет организация его активной, самостоятельной деятельности, способствующей познанию окружающего мира. Для этого необходимо развитие процессов предметного восприятия на основе двигательно-кинестетических ощущений, речи, памяти, то есть, в основе первого этапа работы лежит комплексный характер развития восприятия окружающего. </w:t>
      </w:r>
    </w:p>
    <w:p w:rsidR="005B222D" w:rsidRDefault="005B222D" w:rsidP="005B222D">
      <w:pPr>
        <w:pStyle w:val="af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30. К</w:t>
      </w:r>
      <w:r>
        <w:rPr>
          <w:rFonts w:ascii="Times New Roman" w:hAnsi="Times New Roman" w:cs="Times New Roman"/>
          <w:iCs/>
          <w:sz w:val="28"/>
          <w:szCs w:val="28"/>
          <w:lang w:val="kk-KZ"/>
        </w:rPr>
        <w:t xml:space="preserve">оррекционно-педагогическая работа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 обучающимся, имеющим зрительную патологию,имеет комплексный характер и, направлена в первую очередь на расширение знаний и представлений об окружающем мире, развитие познавательной деятельности на основе полисенсорного </w:t>
      </w:r>
      <w:r w:rsidR="00FC16B7">
        <w:rPr>
          <w:rFonts w:ascii="Times New Roman" w:hAnsi="Times New Roman" w:cs="Times New Roman"/>
          <w:sz w:val="28"/>
          <w:szCs w:val="28"/>
          <w:lang w:val="kk-KZ"/>
        </w:rPr>
        <w:br/>
      </w:r>
      <w:r>
        <w:rPr>
          <w:rFonts w:ascii="Times New Roman" w:hAnsi="Times New Roman" w:cs="Times New Roman"/>
          <w:sz w:val="28"/>
          <w:szCs w:val="28"/>
          <w:lang w:val="kk-KZ"/>
        </w:rPr>
        <w:t>восприятия – остаточного зрительного, слухового, осязательного.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31. В добукварный период обучения обучающихся с глубокими нарушениями зрения основное внимание уделяется работе по таким направлениям: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развитие осязательного восприятия;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развитие слухового восприятия;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охрана и развитие остаточного зрения;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развитие ориентировки в малом пространстве;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подготовка руки к письму и чтению рельефно – точечного шрифта;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6) развитие речи обучающихся с нарушениями зрения.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32. В ходе работы по развитию осязательного восприятияу незрячих обучающихся формируются следующие умения: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умение обследовать предмет двумя руками (при ведущей роли правой руки) на рабочей поверхности стола;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умение последовательно (сверху вниз) и активно обследовать предмет;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умение использовать все способы осязательного восприятия: пальцевый, ладонный, кистевой;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умение различать признаки предметов по фактуре (гладкость, шероховатость), температурным качествам;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умение определить материал, из которого сделан предмет.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33. В ходе работы по развитию слухового восприятия у обучающихся с нарушениями зрения формируются следующие умения: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выделять звуки из окружающей действительности;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различать звуки из  окружающей действительности;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соотносить звук с источником звука;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локализовать звук (по направлению, по расстоянию до источника звука, по силе звука).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34. В ходе работы по охране и развитию остаточного зрения у обучающихся формируются такие умения, как: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различать и узнавать по цвету, форме, величине </w:t>
      </w:r>
      <w:r w:rsidR="009A677B">
        <w:rPr>
          <w:rFonts w:ascii="Times New Roman" w:hAnsi="Times New Roman" w:cs="Times New Roman"/>
          <w:sz w:val="28"/>
          <w:szCs w:val="28"/>
          <w:lang w:val="kk-KZ"/>
        </w:rPr>
        <w:br/>
      </w:r>
      <w:r>
        <w:rPr>
          <w:rFonts w:ascii="Times New Roman" w:hAnsi="Times New Roman" w:cs="Times New Roman"/>
          <w:sz w:val="28"/>
          <w:szCs w:val="28"/>
          <w:lang w:val="kk-KZ"/>
        </w:rPr>
        <w:t>предметы – натуральные, муляжи, игрушки – и предметы, изображенные на цветных рельефных рисунках, аппликациях, крупных, четких, не перегруженных мелкими деталями иллюстрациях;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соотносить по цвету, форме, величине указанные предметы и изображения предметов;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оперировать сенсорными эталонами (цвет, форма, величина) в самостоятельной деятельности.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35. В ходе развития ориентировки в малом пространствеу обучающихся формируются умения: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ориентироваться на рабочей поверхности стола;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ориентироваться на странице;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ориентироваться в книге;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ориентироваться в колодке шеститочия и работать с ней;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ориентироваться в брайлевском приборе и работать с ним.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36. В ходе подготовки руки к письму и чтению рельефно точечного шрифта внимание учителя направлено: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на развитие кожной чувствительности пальцев рук;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на умение воспринимать и различать рельефные точки;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на развитие мелкой моторики рук;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на умение работать грифелем.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37. В ходе развития речи у обучающихся со зрительной патологией формируется следующие умения:</w:t>
      </w:r>
    </w:p>
    <w:p w:rsidR="005B222D" w:rsidRDefault="005B222D" w:rsidP="005B222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принимать участие в беседе (по жизненным впечатлениям, по содержанию рассказа или сказки);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пересказывать прослушанное по вопросам;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сопоставлять предметы по их признакам;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группировать предметы (исключать лишний предмет);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классифицировать предметы по их видовым понятиям;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6) классифицировать названия предметов;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7) подбирать слова, характеризующие действия и признаки предметов;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8) читать рельефные рисунки;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9) соотносить слова и образы;</w:t>
      </w:r>
    </w:p>
    <w:p w:rsidR="005B222D" w:rsidRDefault="005B222D" w:rsidP="005B222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10) пополнять словарный запас.</w:t>
      </w:r>
    </w:p>
    <w:p w:rsidR="005B222D" w:rsidRDefault="005B222D" w:rsidP="005B22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38. Формирование процессов письма и чтения при глубоких нарушениях зрительного анализатора очень специфично. В норме у человека зрительный тип восприятия является ведущим, поэтому процесс чтения и письма в норме можно представить как определенную последовательность следующих действий:</w:t>
      </w:r>
    </w:p>
    <w:p w:rsidR="005B222D" w:rsidRDefault="005B222D" w:rsidP="005B22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зрительное восприятие буквы;</w:t>
      </w:r>
    </w:p>
    <w:p w:rsidR="005B222D" w:rsidRDefault="005B222D" w:rsidP="005B22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узнавание букв;</w:t>
      </w:r>
    </w:p>
    <w:p w:rsidR="005B222D" w:rsidRDefault="005B222D" w:rsidP="005B22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соотнесение буквы с соответствующим звуком;</w:t>
      </w:r>
    </w:p>
    <w:p w:rsidR="005B222D" w:rsidRDefault="005B222D" w:rsidP="005B22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воспроизведение (написание) буквы.</w:t>
      </w:r>
    </w:p>
    <w:p w:rsidR="005B222D" w:rsidRDefault="005B222D" w:rsidP="005B22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39. При процессе чтения, проходящего в условиях слепоты, благодаря действию механизма компенсации, происходит замена зрительного типа восприятия на осязательный. Возможность замены зрительного восприятия осязательным приводит к изменениям в зрительно-слухомоторной триаде, обеспечивающей процесс восприятия письменной информации: зрительной компонент заменяется на тактильный.</w:t>
      </w:r>
    </w:p>
    <w:p w:rsidR="005B222D" w:rsidRDefault="005B222D" w:rsidP="005B22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40. Следовательно, процесс чтения и письма, осуществляющийся в условиях слепоты, происходит за счет установления новых связей между слуховым и тактильным анализатором. Техническую сторону процесса чтения и письма, проходящего в условиях отсутствия слепоты, можно представить в виде следующих действий:</w:t>
      </w:r>
    </w:p>
    <w:p w:rsidR="005B222D" w:rsidRDefault="005B222D" w:rsidP="005B22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тактильное восприятие буквы, представленной рельефно-точечным шрифтом; </w:t>
      </w:r>
    </w:p>
    <w:p w:rsidR="005B222D" w:rsidRDefault="005B222D" w:rsidP="005B22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различение и узнавание буквы тактильным способом; </w:t>
      </w:r>
    </w:p>
    <w:p w:rsidR="005B222D" w:rsidRDefault="005B222D" w:rsidP="005B22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соотнесение буквы с соответствующим звуком;</w:t>
      </w:r>
    </w:p>
    <w:p w:rsidR="005B222D" w:rsidRDefault="005B222D" w:rsidP="005B22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воспроизведение (написание) буквы рельефно-точечным шрифтом.</w:t>
      </w:r>
    </w:p>
    <w:p w:rsidR="005B222D" w:rsidRDefault="005B222D" w:rsidP="005B222D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41. Трудность овладения технической стороной процесса чтения незрячими обучающимися обусловливается сукцессивным (последовательным во времени) характером осязательного восприятия в отличие от симутанного (одномоментного) характера зрительного восприятия, обусловливает возникновение особых трудностей в процессе дифференциации сходных и зеркальных букв рельефно-точечного письма, незначительно отличающихся друг от друга.</w:t>
      </w:r>
    </w:p>
    <w:p w:rsidR="005B222D" w:rsidRDefault="005B222D" w:rsidP="005B222D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42. Определенную трудность для обучающихся, лишенных зрительного восприятия, представляет и реализация моторной операции процесса письма, </w:t>
      </w:r>
      <w:r w:rsidR="009A677B">
        <w:rPr>
          <w:rFonts w:ascii="Times New Roman" w:hAnsi="Times New Roman" w:cs="Times New Roman"/>
          <w:sz w:val="28"/>
          <w:szCs w:val="28"/>
          <w:lang w:val="kk-KZ"/>
        </w:rPr>
        <w:t>то есть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воспроизведение с помощью грифеля тактильного образа буквы. В норме одновременно с движением руки происходит зрительный и кинетический контроль. Процесс письма незрячего обучающегося осуществляется только лишь под кинетическим контролем, в то время как у нормальновидящих данный процесс протекает под двойным контролем – кинетическим и зрительным. </w:t>
      </w:r>
    </w:p>
    <w:p w:rsidR="005B222D" w:rsidRDefault="005B222D" w:rsidP="005B222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43. Проблемой для незрячего обучающегося является зеркальность письма по отношению к чтению, которая обусловливает большое количество инверсий и смешений. Специфичность процесса письма и чтения незрячих </w:t>
      </w: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вызывает сложности при чтении и письме, что требует использования специальных методических приемов при обучении грамоте обучающихся с глубокими нарушениями зрения: предварительная работа на </w:t>
      </w:r>
      <w:r w:rsidR="009A677B">
        <w:rPr>
          <w:rFonts w:ascii="Times New Roman" w:hAnsi="Times New Roman" w:cs="Times New Roman"/>
          <w:sz w:val="28"/>
          <w:szCs w:val="28"/>
          <w:lang w:val="kk-KZ"/>
        </w:rPr>
        <w:br/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колодке-шеститочия,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ориентирование в приборе Брайля, тренировка в нахождении грифелем угловых точек, умение их правильно прочитать, освоение тактильно-двигательных образов нумерации точек.  </w:t>
      </w:r>
    </w:p>
    <w:p w:rsidR="005B222D" w:rsidRDefault="005B222D" w:rsidP="005B22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44.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Примеры заданий по слушанию и говорению:</w:t>
      </w:r>
    </w:p>
    <w:p w:rsidR="005B222D" w:rsidRDefault="005B222D" w:rsidP="005B222D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1) артикуляционные разминки; </w:t>
      </w:r>
    </w:p>
    <w:p w:rsidR="005B222D" w:rsidRDefault="005B222D" w:rsidP="005B222D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2) звуковой анализ слов;</w:t>
      </w:r>
    </w:p>
    <w:p w:rsidR="005B222D" w:rsidRDefault="005B222D" w:rsidP="005B222D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3) восприятие звобучающей речи, выделение из речевого потока языковых единиц (предложение, слово, слог, звук); </w:t>
      </w:r>
    </w:p>
    <w:p w:rsidR="005B222D" w:rsidRDefault="005B222D" w:rsidP="005B222D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4) выявление из прослушанного текста информации в соответствии с поставленной целью; </w:t>
      </w:r>
    </w:p>
    <w:p w:rsidR="005B222D" w:rsidRDefault="005B222D" w:rsidP="005B222D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5) составление диалога, принятие точки зрения собеседника;</w:t>
      </w:r>
    </w:p>
    <w:p w:rsidR="005B222D" w:rsidRDefault="005B222D" w:rsidP="005B222D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6) постановка вопросов и формулирование ответов на основе прослушанного текста;</w:t>
      </w:r>
    </w:p>
    <w:p w:rsidR="005B222D" w:rsidRDefault="005B222D" w:rsidP="005B222D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7) составление высказываний на знакомые и интересные для обучающихся темы;</w:t>
      </w:r>
    </w:p>
    <w:p w:rsidR="005B222D" w:rsidRDefault="005B222D" w:rsidP="005B222D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8) знакомство с рельефными рисунками, составление рассказов по ним, по личным впечатлениям, по аналогии с прочитанным;</w:t>
      </w:r>
    </w:p>
    <w:p w:rsidR="005B222D" w:rsidRDefault="005B222D" w:rsidP="005B222D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9) словесное рисование/описание;</w:t>
      </w:r>
    </w:p>
    <w:p w:rsidR="005B222D" w:rsidRDefault="005B222D" w:rsidP="005B222D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10) пересказ знакомых историй, сказок; чтение стихотворений наизусть; </w:t>
      </w:r>
    </w:p>
    <w:p w:rsidR="005B222D" w:rsidRDefault="005B222D" w:rsidP="005B222D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11) донесение информации до собеседника и слушателей.</w:t>
      </w: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45. Примеры заданий по развитию навыка чтения:</w:t>
      </w: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1) работа над лексическим значением слова;</w:t>
      </w: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2) игры со словами (анаграммы, палиндромы (перевёртыши: шалаш, потоп), нахождение слова в слове);</w:t>
      </w: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3) прогнозирование развития событий по началу текста или по заголовку;</w:t>
      </w: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4) составление плана-карты рассказа.</w:t>
      </w: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46. Примеры заданий по письму:</w:t>
      </w: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1)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ориентировка на колодке-шеститочия, написание комбинации точек на колодке шеститочия;</w:t>
      </w: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2) знакомство с грифелем, прибором Брайля; учебником, изданным рельефно-точечным шрифтом Брайля;</w:t>
      </w: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3) ориентирование в приборе Брайля, в расположении строк и клеток, умение находить грифелем 1, 3, 4, 6 (угловые) точки;</w:t>
      </w: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4) написание 1, 3, 4, 6 (угловых) точек, умение их правильно прочитать; </w:t>
      </w: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5) освоение тактильно-двигательных образов нумерации точек в определенной последовательности: первоначально 1, 3, 4, 6 (угловых точек), затем расположение точек 2 и 5;</w:t>
      </w: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6) освоение тактильно-двигательных образов букв, видов их соединений в слогах, сочетаниях;</w:t>
      </w: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7) звукобуквенный анализ слов и анализ предложений с последующей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записью;</w:t>
      </w: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8) предоставление информации в форме рельефных рисунков и диаграмм;</w:t>
      </w: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9) списывание слов, предложений, текстов с печатного образца;</w:t>
      </w: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10) восстановление деформированного предложения, текста;</w:t>
      </w: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11) письмо знакомым, родителям;</w:t>
      </w: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12) составление текста по опорным словам;</w:t>
      </w: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13) письмо по памяти;</w:t>
      </w: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14)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запись нескольких предложений к рельефному рисунку, серии картинок (при остаточном зрении) как пересказ прочитанной истории;</w:t>
      </w: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15)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корректирование собственных текстов с помощью учителя.</w:t>
      </w:r>
    </w:p>
    <w:p w:rsidR="005B222D" w:rsidRDefault="005B222D" w:rsidP="005B222D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47. Учителя, осуществляющие обучение обучающихся с нарушением зрения помнят, что развитие остаточного зрения и соблюдение режима зрительных нагрузок является важнейшим средством охраны и гигиены зрения. Эти меры, соблюдающиеся в процессе зрительной работы, обеспечивают сохранение зрительной работоспособности в соответствии с возрастными и индивидуальными функциональными возможностями зрительной системы, способствовать профилактике зрительного утомления.</w:t>
      </w:r>
    </w:p>
    <w:p w:rsidR="005B222D" w:rsidRDefault="005B222D" w:rsidP="005B222D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48. Режим зрительных нагрузок при остаточном зрении как рациональная организация зрительного труда многоаспектен. Он предполагает:</w:t>
      </w:r>
    </w:p>
    <w:p w:rsidR="005B222D" w:rsidRDefault="005B222D" w:rsidP="005B222D">
      <w:pPr>
        <w:pStyle w:val="af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чередование работы глаз с их отдыхом;</w:t>
      </w:r>
    </w:p>
    <w:p w:rsidR="005B222D" w:rsidRDefault="005B222D" w:rsidP="005B222D">
      <w:pPr>
        <w:pStyle w:val="af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целесообразное ограничение непрерывной зрительной нагрузки в соответствии с состоянием зрительных функций, особенно при их нарушении на фоне патологического процесса;</w:t>
      </w:r>
    </w:p>
    <w:p w:rsidR="005B222D" w:rsidRDefault="005B222D" w:rsidP="005B222D">
      <w:pPr>
        <w:pStyle w:val="af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создание комфортных для зрения внешних условий рассматривания, наблюдения объектов внешнего мира, чтения, трудовых операций под контролем зрения;</w:t>
      </w:r>
    </w:p>
    <w:p w:rsidR="005B222D" w:rsidRDefault="005B222D" w:rsidP="005B222D">
      <w:pPr>
        <w:pStyle w:val="af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4) подбор объектов восприятия по размеру, цветности, сложности форм, их количества, по характеру зашумленности фона. </w:t>
      </w: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B222D" w:rsidRDefault="005B222D" w:rsidP="005B222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8" w:name="_Toc446172652"/>
      <w:bookmarkStart w:id="9" w:name="_Toc415729206"/>
    </w:p>
    <w:p w:rsidR="005B222D" w:rsidRDefault="005B222D" w:rsidP="005B222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Глава 4. </w:t>
      </w:r>
      <w:bookmarkEnd w:id="8"/>
      <w:bookmarkEnd w:id="9"/>
      <w:r>
        <w:rPr>
          <w:rFonts w:ascii="Times New Roman" w:hAnsi="Times New Roman" w:cs="Times New Roman"/>
          <w:b/>
          <w:sz w:val="28"/>
          <w:szCs w:val="28"/>
          <w:lang w:val="kk-KZ"/>
        </w:rPr>
        <w:t>Подходы к оцениванию учебных достижений</w:t>
      </w: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49. Оценивание результатов изучения предмета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«Обучение грамоте»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осуществляется с применением критериального оценивания.</w:t>
      </w: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50. Критериальное оценивание основано на взаимосвязи преподавания, обучения и оценивания. Результаты критериального оценивания используются для эффективного планирования и организации образовательного процесса.</w:t>
      </w: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51. Критериальное оценивание включает формативное и суммативное оценивание.</w:t>
      </w: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52. Формативное оценивание проводится непрерывно, обеспечивает обратную связь между обучающимся и учителем, и позволяет своевременно корректировать учебный процесс.</w:t>
      </w: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53. Суммативное оценивание проводится по завершении изучения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блока </w:t>
      </w: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учебной информации в определенном периоде обучения, используется для предоставлении обратной связи обучающимся, выставления четвертных и годовых оценок по предмету.</w:t>
      </w: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B222D" w:rsidRDefault="005B222D" w:rsidP="005B222D">
      <w:pPr>
        <w:pStyle w:val="afa"/>
        <w:widowControl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10" w:name="_Toc446172653"/>
    </w:p>
    <w:p w:rsidR="005B222D" w:rsidRDefault="005B222D" w:rsidP="005B222D">
      <w:pPr>
        <w:pStyle w:val="afa"/>
        <w:widowControl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Глава 5. Организация содержания учебного предмета</w:t>
      </w:r>
    </w:p>
    <w:p w:rsidR="005B222D" w:rsidRDefault="005B222D" w:rsidP="005B222D">
      <w:pPr>
        <w:pStyle w:val="afa"/>
        <w:widowControl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«Обучение грамоте»</w:t>
      </w:r>
      <w:bookmarkEnd w:id="10"/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54.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Объем учебной нагрузки по учебному предмету «Обучения грамоте» составляет</w:t>
      </w:r>
      <w:r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5B222D" w:rsidRDefault="005B222D" w:rsidP="005B222D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1</w:t>
      </w:r>
      <w:r>
        <w:rPr>
          <w:rFonts w:ascii="Times New Roman" w:eastAsia="Times New Roman" w:hAnsi="Times New Roman"/>
          <w:sz w:val="28"/>
          <w:szCs w:val="28"/>
          <w:lang w:val="kk-KZ"/>
        </w:rPr>
        <w:t xml:space="preserve">) в 0 классе – 9 часов в неделю, 297 часов в учебном году; </w:t>
      </w:r>
    </w:p>
    <w:p w:rsidR="005B222D" w:rsidRDefault="005B222D" w:rsidP="005B222D">
      <w:pPr>
        <w:widowControl w:val="0"/>
        <w:tabs>
          <w:tab w:val="left" w:pos="993"/>
          <w:tab w:val="left" w:pos="791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2) в 1 классе - 6 часов в неделю, 198 часов в учебном году.</w:t>
      </w: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>55. В третьей четверти предусмотрены дополнительные каникулы. Для организации учебно-воспитательного процесса кабинеты необходимо укомплектовать соответствующим тифлотехническим школьным оборудованием с учетом санитарно-гигиенических норм.</w:t>
      </w: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56. Для обучения незрячих на первоначальном этапе крайне важно, чтобы мебель и полки, книги другие предметы стояли на постоянно зафиксированных местах. Это способствует быстрому ориентированию в пространстве. После того как незрячие обучающиеся освоят данное пространство, мебель в классе можно передвигать для проведения различных форм (индивидуальная, парная, групповая) и видов работы (игры и другие активные методы). </w:t>
      </w: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57. Содержание учебного предмета:</w:t>
      </w: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1) предмет предназначен для первоначального обучения чтению, письму и формированию навыков слушания, говорения на основе лексических тем; </w:t>
      </w:r>
    </w:p>
    <w:p w:rsidR="005B222D" w:rsidRDefault="005B222D" w:rsidP="005B222D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2) содержание предмета «Обучение грамоте» направлено на формирование коммуникативно-речевых навыков;</w:t>
      </w:r>
    </w:p>
    <w:p w:rsidR="005B222D" w:rsidRDefault="005B222D" w:rsidP="005B222D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Cs/>
          <w:color w:val="C00000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3) в процессе обучения грамоте выделяются три периода: добукварный, букварный, послебукварный.Добукварный период обучения грамоте начинается в первой четверти 1-го класса, букварный период начинается с конца первой четверти и заканчивается в конце третьей четверти. Послебукварный период охватывает четвертую четверть. Количество часов на знакомство со звуком и буквой учитель регулирет сам в зависимости от уровня усвоения учебного материала, достижения целей обучения обучающимися и выполнения задач каждого периода.</w:t>
      </w: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58. Задачи добукварного периода:</w:t>
      </w:r>
    </w:p>
    <w:p w:rsidR="005B222D" w:rsidRDefault="005B222D" w:rsidP="005B222D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 xml:space="preserve">1) 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развитие интереса к учебной деятельности;</w:t>
      </w:r>
    </w:p>
    <w:p w:rsidR="005B222D" w:rsidRDefault="005B222D" w:rsidP="005B222D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>2) развитие фонематического слуха;</w:t>
      </w:r>
    </w:p>
    <w:p w:rsidR="005B222D" w:rsidRDefault="005B222D" w:rsidP="005B222D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>3) формирование первоначальных понятий о звуке, слоге, ударении, слове, предложении, речи;</w:t>
      </w:r>
    </w:p>
    <w:p w:rsidR="005B222D" w:rsidRDefault="005B222D" w:rsidP="005B222D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>4) формирование представления о том, что, в конце предложения ставится точка, вопросительный, восклицательный знаки;</w:t>
      </w:r>
    </w:p>
    <w:p w:rsidR="005B222D" w:rsidRDefault="005B222D" w:rsidP="005B222D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5) формирование представлений об ударных/безударных гласных звуках, 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lastRenderedPageBreak/>
        <w:t>звонких/глухих, мягких/твердых согласных звуках;</w:t>
      </w:r>
    </w:p>
    <w:p w:rsidR="005B222D" w:rsidRDefault="005B222D" w:rsidP="005B222D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>6) формирование умения производить звуковой анализ слов с использованием схем, делить слова на слоги, находить в слове ударный слог;</w:t>
      </w:r>
    </w:p>
    <w:p w:rsidR="005B222D" w:rsidRDefault="005B222D" w:rsidP="005B222D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>7) развитие мелкой моторики, рукодвигательной деятельности: тактильное обследование предметов по алгоритму сверху вниз, обведение по контуру, работа с колодкой шеститочия, написание элементов букв для обучающихся с остаточным зрением;</w:t>
      </w:r>
    </w:p>
    <w:p w:rsidR="005B222D" w:rsidRDefault="005B222D" w:rsidP="005B222D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8) для незрячих ориентирование в приборе Брайля, в расположении строк и клеток, умение находить грифелем 1, 3, 4, 6 (угловые) точки; для слабовидящих обуучающихся овладение зрительно-двигательными образами элементов букв; </w:t>
      </w:r>
    </w:p>
    <w:p w:rsidR="005B222D" w:rsidRDefault="005B222D" w:rsidP="005B222D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9) для незрячих написание 1, 3, 4, 6 (угловых) точек по Брайлю, умение их правильно прочитать; для слабовидящих умение писать элементы букв в прописи; </w:t>
      </w:r>
    </w:p>
    <w:p w:rsidR="005B222D" w:rsidRDefault="005B222D" w:rsidP="005B222D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>10) освоение тактильно-двигательных образов нумерации точек в определенной последовательности: первоначально 1, 3, 4, 6 (угловых точек), затем расположение точек 2 и 5;</w:t>
      </w:r>
    </w:p>
    <w:p w:rsidR="005B222D" w:rsidRDefault="005B222D" w:rsidP="005B222D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>11) развитие мышления, памяти, воображения, восприятия, внимания.</w:t>
      </w: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59. Задачи букварного периода:</w:t>
      </w:r>
    </w:p>
    <w:p w:rsidR="005B222D" w:rsidRDefault="005B222D" w:rsidP="005B222D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 xml:space="preserve">1) 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развитие интереса к учебной деятельности;</w:t>
      </w:r>
    </w:p>
    <w:p w:rsidR="005B222D" w:rsidRDefault="005B222D" w:rsidP="005B222D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>2) развитие фонематического слуха; совершенствование навыков звукового анализа и синтеза;</w:t>
      </w:r>
    </w:p>
    <w:p w:rsidR="005B222D" w:rsidRDefault="005B222D" w:rsidP="005B222D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>3) освоение функций букв алфавита;</w:t>
      </w:r>
    </w:p>
    <w:p w:rsidR="005B222D" w:rsidRDefault="005B222D" w:rsidP="005B222D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>4) формирование правильного, плавного слогового чтения на материале текстов учебника;</w:t>
      </w:r>
    </w:p>
    <w:p w:rsidR="005B222D" w:rsidRDefault="005B222D" w:rsidP="005B222D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>5) освоение орфографического и орфоэпического чтения;</w:t>
      </w:r>
    </w:p>
    <w:p w:rsidR="005B222D" w:rsidRDefault="005B222D" w:rsidP="005B222D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>6) совершенствование навыков письма рельефно-точечным шрифтом Брайля при написании букв, слогов, слов, предложений;</w:t>
      </w:r>
    </w:p>
    <w:p w:rsidR="005B222D" w:rsidRDefault="005B222D" w:rsidP="005B222D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>7) развитие устной и письменной речи.</w:t>
      </w: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60. Задачи послебукварного периода:</w:t>
      </w:r>
    </w:p>
    <w:p w:rsidR="005B222D" w:rsidRDefault="005B222D" w:rsidP="005B222D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 xml:space="preserve">1) 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постепенный переход к чтению целыми словами, формирование умения читать «про себя»;</w:t>
      </w:r>
    </w:p>
    <w:p w:rsidR="005B222D" w:rsidRDefault="005B222D" w:rsidP="005B222D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>2) развитие связной речи (пересказ, рассказывание);</w:t>
      </w:r>
    </w:p>
    <w:p w:rsidR="005B222D" w:rsidRDefault="005B222D" w:rsidP="005B222D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>3) развитие навыков письма, с предупреждением ошибок в написании схожих, зеркальных букв.</w:t>
      </w: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61. Слушание и говорение (развитие устной речи и фонематического слуха):</w:t>
      </w:r>
    </w:p>
    <w:p w:rsidR="005B222D" w:rsidRDefault="005B222D" w:rsidP="005B222D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1) формирование умений слушать речь учителя и обучающихся, аудио/видеозаписи, понимать смысл услышанного, правильно и точно отвечать на вопросы. Развитие навыков общения в соответствии с коммуникативными целями (общение в группе, участие в диалоге, инсценирование, ролевые игры), использование слов речевого этикета, расширение и уточнение словарного запаса на основе лексических тем;</w:t>
      </w:r>
    </w:p>
    <w:p w:rsidR="005B222D" w:rsidRDefault="005B222D" w:rsidP="005B222D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lastRenderedPageBreak/>
        <w:t>2) развитие артикуляционного аппарата через заучивание скороговорок, чистоговорок. Разучивание стихотворений, считалок, пословиц, поговорок, загадок;</w:t>
      </w:r>
    </w:p>
    <w:p w:rsidR="005B222D" w:rsidRDefault="005B222D" w:rsidP="005B222D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3) формирование умений строить высказывания в монологической и диалогической формах на заданные и интересующие обучающихся темы. Беседы по картинкам, по наблюдениям, беседы об увиденном, о пережитом и услышанном/прочитанном. Передача отношения к поступкам и переживаниям других людей, способы передачи собственных эмоциональных состояний;</w:t>
      </w:r>
    </w:p>
    <w:p w:rsidR="005B222D" w:rsidRDefault="005B222D" w:rsidP="005B222D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4) использование невербальных средств общения (интонация, мимика, жесты, позы);</w:t>
      </w:r>
    </w:p>
    <w:p w:rsidR="005B222D" w:rsidRDefault="005B222D" w:rsidP="005B222D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5) рассказывание сказок с опорой на серию сюжетных картинок и без опоры; понимание содержания прослушанного текста. Пересказ прослушанного/прочитанного текста с опорой на карту текста и без опоры на нее;</w:t>
      </w:r>
    </w:p>
    <w:p w:rsidR="005B222D" w:rsidRDefault="005B222D" w:rsidP="005B222D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6) слово, значение и смысл слова. Понимание значения и смысла слова, употребление слова по назначению. Расширение словарного запаса. Произнесение слов согласно орфоэпическим нормам, правильная постановка ударения в словах;</w:t>
      </w:r>
    </w:p>
    <w:p w:rsidR="005B222D" w:rsidRDefault="005B222D" w:rsidP="005B222D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7) составление предложений, составление коротких текстов.</w:t>
      </w: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62. Чтение (Формирование навыков чтения, изучение букв алфавита):</w:t>
      </w:r>
    </w:p>
    <w:p w:rsidR="005B222D" w:rsidRDefault="005B222D" w:rsidP="005B222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1) определение количества слогов в слове, слов в предложении;</w:t>
      </w:r>
    </w:p>
    <w:p w:rsidR="005B222D" w:rsidRDefault="005B222D" w:rsidP="005B222D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2) слог как минимальная произносительная единица. Звуковое строение слов и слогов. Классификация звуков на гласные и согласные (артикуляционный, акустический, функциональный аспекты). Классификация согласных по твёрдости/мягкости и по звонкости/глухости. Деление слов на слоги. Ударные и безударные слоги. Слабая и сильная позиции для гласных и согласных звуков. Установление соответствия/несоответствия звукового и буквенного состава слова, произношение слов с соблюдением орфоэпических норм русского языка. Смыслоразличительная роль звука и ударения (за́мок — замо́к). Сравнение произведений разных жанров на основе их особенностей. Формирование умения давать характеристику основным действующим лицам произведения;</w:t>
      </w:r>
    </w:p>
    <w:p w:rsidR="005B222D" w:rsidRDefault="005B222D" w:rsidP="005B222D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3) проведение звукового и звукобуквенного анализа. Различение звука и буквы. Воспроизведение звуковой формы слова по его буквенной записи (чтение). Обучение плавному слоговому чтению слов различной структуры с переходом на чтение целыми словами, предложений, состоящих из 2-6 слов, и правильному чтению текстов, состоящих из 4-8 предложений. Обучение выборочному чтению небольших отрывков из текстов по вопросам учителя. Наблюдение за интонационной организацией речи (интонация конца, восклицание, вопросительная интонация);</w:t>
      </w:r>
    </w:p>
    <w:p w:rsidR="005B222D" w:rsidRDefault="005B222D" w:rsidP="005B222D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4) значение заглавной буквы. Употребление заглавной буквы в начале предложения, в названии имен собственных, в названии городов, рек. Для незрячих обучающихся значение употребления заглавной буквы дается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lastRenderedPageBreak/>
        <w:t xml:space="preserve">теоретически во второй-третьей четверти. При чтении и написании шрифтом Брайля незрячие обучающиеся не используют знак заглавной буквы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br/>
        <w:t xml:space="preserve">(4, 5 точки), так как при тактильном восприятии большое количество дополнительных знаков часто приводит к путанице </w:t>
      </w:r>
      <w:r w:rsidR="009A677B">
        <w:rPr>
          <w:rFonts w:ascii="Times New Roman" w:hAnsi="Times New Roman" w:cs="Times New Roman"/>
          <w:bCs/>
          <w:sz w:val="28"/>
          <w:szCs w:val="28"/>
          <w:lang w:val="kk-KZ"/>
        </w:rPr>
        <w:t>и хаотичному усвоению материала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;</w:t>
      </w:r>
    </w:p>
    <w:p w:rsidR="005B222D" w:rsidRDefault="005B222D" w:rsidP="005B222D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5) наблюдение над значением слова (слова, близкие и противоположные по смыслу, многозначные слова). Общее представление о тексте. Понимание содержания текста при его самостоятельном чтении. </w:t>
      </w:r>
      <w:r>
        <w:rPr>
          <w:rFonts w:ascii="Times New Roman" w:hAnsi="Times New Roman" w:cs="Times New Roman"/>
          <w:bCs/>
          <w:iCs/>
          <w:sz w:val="28"/>
          <w:szCs w:val="28"/>
          <w:lang w:val="kk-KZ"/>
        </w:rPr>
        <w:t>Чтение деформированного текста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повествовательного характера, его составление. </w:t>
      </w:r>
      <w:r>
        <w:rPr>
          <w:rFonts w:ascii="Times New Roman" w:hAnsi="Times New Roman" w:cs="Times New Roman"/>
          <w:bCs/>
          <w:iCs/>
          <w:sz w:val="28"/>
          <w:szCs w:val="28"/>
          <w:lang w:val="kk-KZ"/>
        </w:rPr>
        <w:t>Ответы на вопросы по содержанию прочитанного; выделение особенностей различных жанров; определение темы, главной мысли произведения; выразительное чтение художественных и нехудожественных текстов, чтение по ролям, высказывание отношения к содержанию прочитанного (нравится/не нравится, потому что…);</w:t>
      </w:r>
    </w:p>
    <w:p w:rsidR="005B222D" w:rsidRDefault="005B222D" w:rsidP="005B222D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6) поиск необходимой информации для выполнения учебных заданий (под руководством учителя). Понимание информации, представленной в виде текста, рисунков, схем;</w:t>
      </w:r>
    </w:p>
    <w:p w:rsidR="005B222D" w:rsidRDefault="005B222D" w:rsidP="005B222D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7) норма скорости чтения на конец учебного года: 20-25 слов для слабовидящих; и 15-20 знаков в минуту для незрячих, в зависимости от степени тактильного восприятия эта норма уменьшается.</w:t>
      </w:r>
    </w:p>
    <w:p w:rsidR="005B222D" w:rsidRDefault="005B222D" w:rsidP="005B222D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63. Письмо (Формирование навыков письма зависит от степени поражения зрения). При обучении слабовидящих:</w:t>
      </w:r>
    </w:p>
    <w:p w:rsidR="005B222D" w:rsidRDefault="005B222D" w:rsidP="005B222D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1) подготовка к письму (правильная посадка, освещение, положение тетради и умение держать карандаш/ручку при письме). Формирование умения ориентироваться на пространстве (рабочая строка, межстрочное пространство, верхняя и нижняя линии рабочей строки, вертикальные наклонные линии) листа в тетради. Рисование, штриховка, обводка. Моделирование звукового состава слова с помощью схем. Моделирование предложения; </w:t>
      </w:r>
    </w:p>
    <w:p w:rsidR="005B222D" w:rsidRDefault="005B222D" w:rsidP="005B222D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2) письмо элементов букв, заглавных и строчных букв и их соединений, слогов, слов, предложений с соблюдением каллиграфических норм;</w:t>
      </w:r>
    </w:p>
    <w:p w:rsidR="005B222D" w:rsidRDefault="005B222D" w:rsidP="005B222D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3) письмо под диктовку слов, написание которых не расходится с произношением;</w:t>
      </w:r>
    </w:p>
    <w:p w:rsidR="005B222D" w:rsidRDefault="005B222D" w:rsidP="005B222D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4) списывание предложений, текста с рукописного и печатного текста;</w:t>
      </w:r>
    </w:p>
    <w:p w:rsidR="005B222D" w:rsidRDefault="005B222D" w:rsidP="005B222D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5) письмо предложений с учетом правил пунктуации: точка, восклицательный, вопросительный знаки в конце предложения. Раздельное написание слов в предложении;</w:t>
      </w:r>
    </w:p>
    <w:p w:rsidR="005B222D" w:rsidRDefault="005B222D" w:rsidP="005B222D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6) разграничение понятий: «предмет» и «слово» как название предмета. Слова-названия предметов, явлений окружающего мира; слова, обозначающие признаки предметов; слова, обозначающие действия предметов в момент говорения, до момента говорения, после говорения. Слова, обозначающие один предмет, много предметов; слова, которые соотносятся со словами «он», «она», «оно», «они».</w:t>
      </w:r>
    </w:p>
    <w:p w:rsidR="005B222D" w:rsidRDefault="005B222D" w:rsidP="005B222D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64. При обучении незрячих:</w:t>
      </w:r>
    </w:p>
    <w:p w:rsidR="005B222D" w:rsidRDefault="005B222D" w:rsidP="005B222D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1) подготовка к письму (правильная посадка, положение прибора Брайля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lastRenderedPageBreak/>
        <w:t xml:space="preserve">и умение держать грифель при письме). Формирование умения ориентироваться в приборе Брайля (правильное обследование прибора Брайля сверху вниз, рабочая строка, клетка, пробел, нахождение четырех штифтов, умение правильно закладывать бумагу первично и при повторном использовании). Изучение рельефных рисунков, штриховка, обводка. Моделирование звукового состава слова с помощью схем, моделирование предложения; </w:t>
      </w:r>
    </w:p>
    <w:p w:rsidR="005B222D" w:rsidRDefault="005B222D" w:rsidP="005B222D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2) письмо элементов букв, их соединений, слогов, слов, предложений;</w:t>
      </w:r>
    </w:p>
    <w:p w:rsidR="005B222D" w:rsidRDefault="005B222D" w:rsidP="005B222D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3) письмо под диктовку слов, написание которых не расходится с произношением;</w:t>
      </w:r>
    </w:p>
    <w:p w:rsidR="005B222D" w:rsidRDefault="005B222D" w:rsidP="005B222D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4) списывание предложений;</w:t>
      </w:r>
    </w:p>
    <w:p w:rsidR="005B222D" w:rsidRDefault="005B222D" w:rsidP="005B222D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5) письмо предложений с учетом правил пунктуации: точка, восклицательный, вопросительный знаки в конце предложения. Раздельное написание слов в предложении; </w:t>
      </w:r>
    </w:p>
    <w:p w:rsidR="005B222D" w:rsidRDefault="005B222D" w:rsidP="005B222D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6) разграничение понятий: «предмет» и «слово» как название предмета. Слова-названия предметов, явлений окружающего мира; слова, обозначающие признаки предметов; слова, обозначающие действия предметов в момент говорения, до момента говорения, после говорения. Слова, обозначающие один предмет, много предметов; слова, которые соотносятся со словами «он», «она», «оно», «они».</w:t>
      </w:r>
    </w:p>
    <w:p w:rsidR="005B222D" w:rsidRDefault="005B222D" w:rsidP="005B222D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65. Ознакомление с правилами правописания и применение их на практике:</w:t>
      </w:r>
    </w:p>
    <w:p w:rsidR="005B222D" w:rsidRDefault="005B222D" w:rsidP="005B222D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1) обозначение гласных после шипящих (</w:t>
      </w:r>
      <w:r>
        <w:rPr>
          <w:rFonts w:ascii="Times New Roman" w:hAnsi="Times New Roman" w:cs="Times New Roman"/>
          <w:bCs/>
          <w:iCs/>
          <w:color w:val="auto"/>
          <w:sz w:val="28"/>
          <w:szCs w:val="28"/>
          <w:lang w:val="kk-KZ"/>
        </w:rPr>
        <w:t>жи</w:t>
      </w:r>
      <w:r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bCs/>
          <w:iCs/>
          <w:color w:val="auto"/>
          <w:sz w:val="28"/>
          <w:szCs w:val="28"/>
          <w:lang w:val="kk-KZ"/>
        </w:rPr>
        <w:t>ши</w:t>
      </w:r>
      <w:r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bCs/>
          <w:iCs/>
          <w:color w:val="auto"/>
          <w:sz w:val="28"/>
          <w:szCs w:val="28"/>
          <w:lang w:val="kk-KZ"/>
        </w:rPr>
        <w:t>ча</w:t>
      </w:r>
      <w:r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bCs/>
          <w:iCs/>
          <w:color w:val="auto"/>
          <w:sz w:val="28"/>
          <w:szCs w:val="28"/>
          <w:lang w:val="kk-KZ"/>
        </w:rPr>
        <w:t>ща</w:t>
      </w:r>
      <w:r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bCs/>
          <w:iCs/>
          <w:color w:val="auto"/>
          <w:sz w:val="28"/>
          <w:szCs w:val="28"/>
          <w:lang w:val="kk-KZ"/>
        </w:rPr>
        <w:t>чу</w:t>
      </w:r>
      <w:r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bCs/>
          <w:iCs/>
          <w:color w:val="auto"/>
          <w:sz w:val="28"/>
          <w:szCs w:val="28"/>
          <w:lang w:val="kk-KZ"/>
        </w:rPr>
        <w:t>щу</w:t>
      </w:r>
      <w:r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);</w:t>
      </w:r>
    </w:p>
    <w:p w:rsidR="005B222D" w:rsidRDefault="005B222D" w:rsidP="005B222D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2) раздельное написание слов;</w:t>
      </w:r>
    </w:p>
    <w:p w:rsidR="005B222D" w:rsidRDefault="005B222D" w:rsidP="005B222D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3) большая буква в начале предложения, знаки препинания в конце предложения;</w:t>
      </w:r>
    </w:p>
    <w:p w:rsidR="005B222D" w:rsidRDefault="005B222D" w:rsidP="005B222D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4) большая буква в именах собственных;</w:t>
      </w:r>
    </w:p>
    <w:p w:rsidR="005B222D" w:rsidRDefault="005B222D" w:rsidP="005B222D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5) перенос слов по слогам без стечения согласных;</w:t>
      </w:r>
    </w:p>
    <w:p w:rsidR="005B222D" w:rsidRDefault="005B222D" w:rsidP="005B222D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6) правописание -чк-, -чн-, -нщ-, -шн- в словах;</w:t>
      </w:r>
    </w:p>
    <w:p w:rsidR="005B222D" w:rsidRDefault="005B222D" w:rsidP="005B222D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7) правописание мягкого и твердого знака в словах;</w:t>
      </w:r>
    </w:p>
    <w:p w:rsidR="005B222D" w:rsidRDefault="005B222D" w:rsidP="005B222D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8) правописание безударных гласных (двусложные слова);</w:t>
      </w:r>
    </w:p>
    <w:p w:rsidR="005B222D" w:rsidRDefault="005B222D" w:rsidP="005B222D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9) правописание звонких и глухих согласных на конце слова.</w:t>
      </w:r>
    </w:p>
    <w:p w:rsidR="005B222D" w:rsidRPr="009A677B" w:rsidRDefault="005B222D" w:rsidP="009A677B">
      <w:pPr>
        <w:pStyle w:val="af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66. Примечание:</w:t>
      </w:r>
      <w:r w:rsidR="009A677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9A677B">
        <w:rPr>
          <w:rFonts w:ascii="Times New Roman" w:eastAsia="Times New Roman" w:hAnsi="Times New Roman" w:cs="Times New Roman"/>
          <w:sz w:val="28"/>
          <w:szCs w:val="28"/>
          <w:lang w:val="kk-KZ"/>
        </w:rPr>
        <w:t>на уроках необходимо проводить работу со словарными словами.</w:t>
      </w:r>
    </w:p>
    <w:p w:rsidR="005B222D" w:rsidRDefault="005B222D" w:rsidP="005B222D">
      <w:pPr>
        <w:pStyle w:val="af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67. Навыки речевой деятельности:</w:t>
      </w:r>
    </w:p>
    <w:p w:rsidR="005B222D" w:rsidRDefault="005B222D" w:rsidP="005B222D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таблица 1</w:t>
      </w:r>
    </w:p>
    <w:p w:rsidR="009A677B" w:rsidRDefault="009A677B" w:rsidP="005B222D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7235"/>
      </w:tblGrid>
      <w:tr w:rsidR="005B222D" w:rsidTr="009A677B">
        <w:trPr>
          <w:trHeight w:val="3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Виды речевой деятельности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Навыки</w:t>
            </w:r>
          </w:p>
        </w:tc>
      </w:tr>
      <w:tr w:rsidR="005B222D" w:rsidRPr="00642624" w:rsidTr="009A677B">
        <w:trPr>
          <w:trHeight w:val="3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Слушание и говорение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1.1 Понимание основных единиц речи (текст, предложение, слово) </w:t>
            </w:r>
          </w:p>
        </w:tc>
      </w:tr>
      <w:tr w:rsidR="005B222D" w:rsidRPr="00642624" w:rsidTr="009A677B">
        <w:trPr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1.2 Определение темы и основной мысли прослушанного материала </w:t>
            </w:r>
          </w:p>
        </w:tc>
      </w:tr>
      <w:tr w:rsidR="005B222D" w:rsidTr="009A677B">
        <w:trPr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1.3 Пересказывание прослушанного материала </w:t>
            </w:r>
          </w:p>
        </w:tc>
      </w:tr>
      <w:tr w:rsidR="005B222D" w:rsidTr="009A677B">
        <w:trPr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1.4 Прогнозирование событий</w:t>
            </w:r>
          </w:p>
        </w:tc>
      </w:tr>
      <w:tr w:rsidR="005B222D" w:rsidRPr="00642624" w:rsidTr="009A677B">
        <w:trPr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1.5 Участие в различных ситуациях общения с соблюдением речевых норм</w:t>
            </w:r>
          </w:p>
        </w:tc>
      </w:tr>
      <w:tr w:rsidR="005B222D" w:rsidTr="009A677B">
        <w:trPr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1.6 Привлечение внимания слушателя</w:t>
            </w:r>
          </w:p>
        </w:tc>
      </w:tr>
      <w:tr w:rsidR="005B222D" w:rsidTr="009A677B">
        <w:trPr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1.7 Высказывание оценочного суждения</w:t>
            </w:r>
          </w:p>
        </w:tc>
      </w:tr>
      <w:tr w:rsidR="005B222D" w:rsidRPr="00642624" w:rsidTr="009A677B">
        <w:trPr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1.8 Составление рассказа на заданную тему</w:t>
            </w:r>
          </w:p>
        </w:tc>
      </w:tr>
      <w:tr w:rsidR="005B222D" w:rsidRPr="00642624" w:rsidTr="009A677B">
        <w:trPr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1.9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Ориентирование в звуковой форме слова</w:t>
            </w:r>
          </w:p>
        </w:tc>
      </w:tr>
      <w:tr w:rsidR="005B222D" w:rsidRPr="00642624" w:rsidTr="009A677B">
        <w:trPr>
          <w:trHeight w:val="13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Чтение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2.1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осязательного, слухового, остаточного  зрительного восприятия и ориентировки</w:t>
            </w:r>
          </w:p>
        </w:tc>
      </w:tr>
      <w:tr w:rsidR="005B222D" w:rsidTr="009A677B">
        <w:trPr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2.2 Развитие речи </w:t>
            </w:r>
          </w:p>
        </w:tc>
      </w:tr>
      <w:tr w:rsidR="005B222D" w:rsidRPr="00642624" w:rsidTr="009A677B">
        <w:trPr>
          <w:trHeight w:val="35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2.3 Определение темы и основной мысли прочитанного текста</w:t>
            </w:r>
          </w:p>
        </w:tc>
      </w:tr>
      <w:tr w:rsidR="005B222D" w:rsidTr="009A677B">
        <w:trPr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2.4 Выявление структурных частей текста</w:t>
            </w:r>
          </w:p>
        </w:tc>
      </w:tr>
      <w:tr w:rsidR="005B222D" w:rsidRPr="00642624" w:rsidTr="009A677B">
        <w:trPr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2.5 Понимание роли лексических и синтаксических единиц в тексте</w:t>
            </w:r>
          </w:p>
        </w:tc>
      </w:tr>
      <w:tr w:rsidR="005B222D" w:rsidTr="009A677B">
        <w:trPr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2.6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Формулирование вопросов и ответов </w:t>
            </w:r>
          </w:p>
        </w:tc>
      </w:tr>
      <w:tr w:rsidR="005B222D" w:rsidRPr="00642624" w:rsidTr="009A677B">
        <w:trPr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2.7 Определение типов, жанров и стилей текстов</w:t>
            </w:r>
          </w:p>
        </w:tc>
      </w:tr>
      <w:tr w:rsidR="005B222D" w:rsidRPr="00642624" w:rsidTr="009A677B">
        <w:trPr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2.8 Извлечение необходимой информации из различных источников</w:t>
            </w:r>
          </w:p>
        </w:tc>
      </w:tr>
      <w:tr w:rsidR="005B222D" w:rsidTr="009A677B">
        <w:trPr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2.9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Сравнительный анализ текстов</w:t>
            </w:r>
          </w:p>
        </w:tc>
      </w:tr>
      <w:tr w:rsidR="005B222D" w:rsidRPr="00642624" w:rsidTr="009A677B">
        <w:trPr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2.10 Ориентирование в графической форме слова</w:t>
            </w:r>
          </w:p>
        </w:tc>
      </w:tr>
      <w:tr w:rsidR="005B222D" w:rsidRPr="00642624" w:rsidTr="009A677B">
        <w:trPr>
          <w:trHeight w:val="29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Письмо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 Развитие ориентировки в малом пространстве</w:t>
            </w:r>
          </w:p>
        </w:tc>
      </w:tr>
      <w:tr w:rsidR="005B222D" w:rsidTr="009A677B">
        <w:trPr>
          <w:trHeight w:val="2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3.2 Составление плана текста</w:t>
            </w:r>
          </w:p>
        </w:tc>
      </w:tr>
      <w:tr w:rsidR="005B222D" w:rsidRPr="00642624" w:rsidTr="009A677B">
        <w:trPr>
          <w:trHeight w:val="2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3.3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Изложение содержания прослушанного/прочитанного материала</w:t>
            </w:r>
          </w:p>
        </w:tc>
      </w:tr>
      <w:tr w:rsidR="005B222D" w:rsidRPr="00642624" w:rsidTr="009A677B">
        <w:trPr>
          <w:trHeight w:val="2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3.4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Создание текста 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использованием различных форм представления</w:t>
            </w:r>
          </w:p>
        </w:tc>
      </w:tr>
      <w:tr w:rsidR="005B222D" w:rsidRPr="00642624" w:rsidTr="009A677B">
        <w:trPr>
          <w:trHeight w:val="2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3.5 Творческое написание текстов в разных жанрах</w:t>
            </w:r>
          </w:p>
        </w:tc>
      </w:tr>
      <w:tr w:rsidR="005B222D" w:rsidRPr="00642624" w:rsidTr="009A677B">
        <w:trPr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3.6 Нахождение и исправление ошибок в работе</w:t>
            </w:r>
          </w:p>
        </w:tc>
      </w:tr>
      <w:tr w:rsidR="005B222D" w:rsidTr="009A677B">
        <w:trPr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3.7 Соблюдение графических норм </w:t>
            </w:r>
          </w:p>
        </w:tc>
      </w:tr>
      <w:tr w:rsidR="005B222D" w:rsidTr="009A677B">
        <w:trPr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3.8 Соблюдение орфографических норм</w:t>
            </w:r>
          </w:p>
        </w:tc>
      </w:tr>
      <w:tr w:rsidR="005B222D" w:rsidTr="009A677B">
        <w:trPr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3.9 Соблюдение грамматических норм</w:t>
            </w:r>
          </w:p>
        </w:tc>
      </w:tr>
      <w:tr w:rsidR="005B222D" w:rsidTr="009A677B">
        <w:trPr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3.10 Соблюдение пунктуационных норм</w:t>
            </w:r>
          </w:p>
        </w:tc>
      </w:tr>
    </w:tbl>
    <w:p w:rsidR="005B222D" w:rsidRDefault="005B222D" w:rsidP="005B222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5B222D" w:rsidRDefault="005B222D" w:rsidP="005B222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68. Примечание:</w:t>
      </w:r>
    </w:p>
    <w:p w:rsidR="005B222D" w:rsidRDefault="005B222D" w:rsidP="005B22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1) работа по следующим целям обучения из раздела 3 «Письмо» </w:t>
      </w:r>
      <w:r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9A67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3.4 «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Создание текста с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использованием различных форм представления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»;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>3.5 «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Творческое написание текстов в разных жанрах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будет проводиться на уроках русского языка во 2-4 классах; </w:t>
      </w:r>
    </w:p>
    <w:p w:rsidR="005B222D" w:rsidRDefault="005B222D" w:rsidP="005B222D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2) цели обучения представлены в виде ожидаемых результатов. Цели обучения, организованные последовательно внутри каждого подраздела, позволяют учителям планировать свою работу и оценивать достижения обучающихся, информировать их о следующих этапах обучения.</w:t>
      </w:r>
    </w:p>
    <w:p w:rsidR="005B222D" w:rsidRPr="009A677B" w:rsidRDefault="005B222D" w:rsidP="005B222D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4"/>
          <w:color w:val="auto"/>
          <w:u w:val="none"/>
          <w:lang w:val="ru-RU" w:eastAsia="ru-RU"/>
        </w:rPr>
      </w:pPr>
      <w:r w:rsidRPr="009A677B">
        <w:rPr>
          <w:rStyle w:val="a4"/>
          <w:rFonts w:ascii="Times New Roman" w:hAnsi="Times New Roman"/>
          <w:color w:val="auto"/>
          <w:sz w:val="28"/>
          <w:szCs w:val="28"/>
          <w:u w:val="none"/>
          <w:lang w:val="kk-KZ"/>
        </w:rPr>
        <w:t>69. Система целей обучения:</w:t>
      </w:r>
    </w:p>
    <w:p w:rsidR="005B222D" w:rsidRPr="005B222D" w:rsidRDefault="005B222D" w:rsidP="005B222D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lang w:val="ru-RU"/>
        </w:rPr>
      </w:pPr>
      <w:r w:rsidRPr="009A677B">
        <w:rPr>
          <w:rStyle w:val="a4"/>
          <w:rFonts w:ascii="Times New Roman" w:hAnsi="Times New Roman"/>
          <w:color w:val="auto"/>
          <w:sz w:val="28"/>
          <w:szCs w:val="28"/>
          <w:u w:val="none"/>
          <w:lang w:val="kk-KZ"/>
        </w:rPr>
        <w:t xml:space="preserve">1) </w:t>
      </w:r>
      <w:r w:rsidRPr="009A677B">
        <w:rPr>
          <w:rFonts w:ascii="Times New Roman" w:eastAsia="Times New Roman" w:hAnsi="Times New Roman" w:cs="Times New Roman"/>
          <w:sz w:val="28"/>
          <w:szCs w:val="28"/>
          <w:lang w:val="kk-KZ"/>
        </w:rPr>
        <w:t>слушание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и говорение:</w:t>
      </w:r>
    </w:p>
    <w:p w:rsidR="005B222D" w:rsidRDefault="005B222D" w:rsidP="005B22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en-GB"/>
        </w:rPr>
      </w:pPr>
      <w:r>
        <w:rPr>
          <w:rFonts w:ascii="Times New Roman" w:hAnsi="Times New Roman" w:cs="Times New Roman"/>
          <w:sz w:val="28"/>
          <w:szCs w:val="28"/>
          <w:lang w:val="kk-KZ" w:eastAsia="en-GB"/>
        </w:rPr>
        <w:t>таблица 2</w:t>
      </w:r>
    </w:p>
    <w:p w:rsidR="005B222D" w:rsidRDefault="005B222D" w:rsidP="005B22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 w:eastAsia="en-GB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9"/>
        <w:gridCol w:w="3400"/>
        <w:gridCol w:w="4116"/>
      </w:tblGrid>
      <w:tr w:rsidR="005B222D" w:rsidTr="0038041C">
        <w:trPr>
          <w:trHeight w:val="331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Подразделы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 класс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класс</w:t>
            </w:r>
          </w:p>
        </w:tc>
      </w:tr>
      <w:tr w:rsidR="005B222D" w:rsidRPr="00642624" w:rsidTr="0038041C">
        <w:trPr>
          <w:trHeight w:val="1385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1.1 Понимание основных единиц речи (текст, предложение, слово)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0.1.1.1 знать , что такое речь, текст, предложение, слово</w:t>
            </w:r>
          </w:p>
          <w:p w:rsidR="005B222D" w:rsidRDefault="005B222D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1.1.1.1 понимать, что такое речь, текст, предложение, слово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222D" w:rsidRPr="00642624" w:rsidTr="0038041C">
        <w:trPr>
          <w:trHeight w:val="1406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tabs>
                <w:tab w:val="left" w:pos="212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1.2 Определение темы и основной мысли прослушанного материала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0.1.2.1 понимать, о ком /о чем говорится в тексте, и понимать, что хотел сказать автор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1.1.2.1 определять, о ком /о чем говорится в тексте, и понимать, что хотел сказать автор</w:t>
            </w:r>
          </w:p>
        </w:tc>
      </w:tr>
      <w:tr w:rsidR="005B222D" w:rsidRPr="00642624" w:rsidTr="0038041C">
        <w:trPr>
          <w:trHeight w:val="1088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1.3 Пересказывание прослушанного материала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0.1.3.1 пересказывать прослушанный материал, сохраняя последовательность событий (с помощью учителя, опорного материала)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1.1.3.1 пересказывать прослушанный материал, сохраняя последовательность событий</w:t>
            </w:r>
          </w:p>
        </w:tc>
      </w:tr>
      <w:tr w:rsidR="005B222D" w:rsidRPr="00642624" w:rsidTr="0038041C">
        <w:trPr>
          <w:trHeight w:val="1552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1.4 Прогнозирование событий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0.1.4.1 выделять в содержании заголовок, подбирать рельефный рисунок, иллюстрации к рассказу (для обучающихся с остаточным зрением) 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1.1.4.1 прогнозировать содержание рассказа по заголовку/иллюстрации, рельефному рисунку</w:t>
            </w:r>
          </w:p>
        </w:tc>
      </w:tr>
      <w:tr w:rsidR="005B222D" w:rsidRPr="00642624" w:rsidTr="0038041C">
        <w:trPr>
          <w:trHeight w:val="1552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1.5 Участие в различных ситуациях общения с соблюдением речевых норм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0.1.5.1 знать в каких случаях и для чего используется речевой этикет</w:t>
            </w:r>
          </w:p>
          <w:p w:rsidR="005B222D" w:rsidRDefault="005B222D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1.1.5.1 использовать речевой этикет в разных ситуациях общения, в ролевых играх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222D" w:rsidRPr="00642624" w:rsidTr="0038041C">
        <w:trPr>
          <w:trHeight w:val="1406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1.6 Привлечение внимания слушателя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0.1.6.1 знать, что в речи используются слова-описания/ сравнения (большой-маленький, больше, меньше), невербальные средства общения (мимика, жесты) 0.1.6.2 соблюдать интонацию для передачи смысла высказывания (с помощью учителя)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1.1.6.1 использовать в речи слова-описания/ сравнения, невербальные средства общения (мимика, жесты)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1.1.6.2 соблюдать интонацию для передачи смысла высказывания</w:t>
            </w:r>
          </w:p>
        </w:tc>
      </w:tr>
      <w:tr w:rsidR="005B222D" w:rsidRPr="00642624" w:rsidTr="0038041C">
        <w:trPr>
          <w:trHeight w:val="845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1.7 Высказывание оценочного суждения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0.1.7.1 высказывать отношение к прослушанному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1.1.7.1 высказывать отношение к прослушанному, обосновывать его простыми предложениями</w:t>
            </w:r>
          </w:p>
        </w:tc>
      </w:tr>
      <w:tr w:rsidR="005B222D" w:rsidRPr="00642624" w:rsidTr="0038041C">
        <w:trPr>
          <w:trHeight w:val="944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1.8 Составление рассказа на заданную тему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0.1.8.1 составлять рассказ по рельефному рисунку, сюжетной иллюстрации или по серии картинок (для обучающихся с остаточным зрением) с помощью учителя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1.1.8.1 составлять рассказ по плану, самостоятельно, рельефному рисунку, сюжетной иллюстрации или по серии картинок (для обучающихся с остаточным зрением)</w:t>
            </w:r>
          </w:p>
        </w:tc>
      </w:tr>
      <w:tr w:rsidR="005B222D" w:rsidRPr="00642624" w:rsidTr="0038041C">
        <w:trPr>
          <w:trHeight w:val="853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1.9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Ориентирование в звуковой форме слова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0.1.9.1 знать  смыслоразличительную роль звука и ударения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1.1.9.1 понимать смыслоразличительную роль звука и ударения </w:t>
            </w:r>
          </w:p>
          <w:p w:rsidR="005B222D" w:rsidRDefault="005B222D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1.1.9.2 понимать, что слова состоят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 xml:space="preserve">из слогов, определять количество и порядок слогов в слове </w:t>
            </w:r>
          </w:p>
          <w:p w:rsidR="005B222D" w:rsidRDefault="005B222D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1.1.9.3 выделять звуки в словах и различать их признаки (гласные ударные/безударные; согласные твердые/мягкие, глухие/звонкие) </w:t>
            </w:r>
          </w:p>
        </w:tc>
      </w:tr>
    </w:tbl>
    <w:p w:rsidR="005B222D" w:rsidRDefault="005B222D" w:rsidP="005B222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kk-KZ" w:eastAsia="en-GB"/>
        </w:rPr>
      </w:pPr>
    </w:p>
    <w:p w:rsidR="005B222D" w:rsidRDefault="005B222D" w:rsidP="005B22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en-GB"/>
        </w:rPr>
      </w:pPr>
      <w:r>
        <w:rPr>
          <w:rFonts w:ascii="Times New Roman" w:hAnsi="Times New Roman" w:cs="Times New Roman"/>
          <w:sz w:val="28"/>
          <w:szCs w:val="28"/>
          <w:lang w:val="kk-KZ" w:eastAsia="en-GB"/>
        </w:rPr>
        <w:t>2) чтение:</w:t>
      </w:r>
    </w:p>
    <w:p w:rsidR="005B222D" w:rsidRDefault="005B222D" w:rsidP="005B22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en-GB"/>
        </w:rPr>
      </w:pPr>
      <w:r>
        <w:rPr>
          <w:rFonts w:ascii="Times New Roman" w:hAnsi="Times New Roman" w:cs="Times New Roman"/>
          <w:sz w:val="28"/>
          <w:szCs w:val="28"/>
          <w:lang w:val="kk-KZ" w:eastAsia="en-GB"/>
        </w:rPr>
        <w:t>таблица 3</w:t>
      </w:r>
    </w:p>
    <w:p w:rsidR="005B222D" w:rsidRDefault="005B222D" w:rsidP="005B222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kk-KZ" w:eastAsia="en-GB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9"/>
        <w:gridCol w:w="3400"/>
        <w:gridCol w:w="4116"/>
      </w:tblGrid>
      <w:tr w:rsidR="005B222D" w:rsidTr="0038041C">
        <w:trPr>
          <w:trHeight w:val="331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Подразделы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 класс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класс</w:t>
            </w:r>
          </w:p>
        </w:tc>
      </w:tr>
      <w:tr w:rsidR="005B222D" w:rsidRPr="00642624" w:rsidTr="0038041C">
        <w:trPr>
          <w:trHeight w:val="273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2.1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осязательного, слухового, остаточного зрительного восприятия и ориентировки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0.2.1.1 знать как обследовать предмет двумя руками (при ведущей роли правой руки) на рабочей поверхности стола; используя все способы осязательного восприятия, различая предметы по фактуре (гладкость, шероховатость), температурным качествам 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0.2.1.2 выделять звуки из окружающей действительности; различать звуки из окружающей действительности; </w:t>
            </w:r>
          </w:p>
          <w:p w:rsidR="005B222D" w:rsidRDefault="005B222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0.2.1.3 узнавать предметы, изображенные на цветных рельефных рисунках, аппликациях; соотносить по цвету, форме, величине указанные предметы и изображения предметов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0.2.1.4 оперировать сенсорными эталонами (цвет, форма, величина) в самостоятельной деятельности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0.2.1.5 ориентироваться на рабочей поверхности стола; ориентироваться на странице; ориентироваться в книге; ориентироваться в цифровой кассе и работать с ней; ориентироваться в брайлевском приборе</w:t>
            </w:r>
          </w:p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1.2.1.1 уметь последовательно и активно обследовать предмет двумя руками (при ведущей роли правой руки) на рабочей поверхности стола; использовать все способы осязательного восприятия: пальцевый, ладонный, кистевой; различать признаки предметов по фактуре (гладкость, шероховатость), температурным качествам; определить материал, из которого сделан предмет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1.2.1.2 выделять звуки из окружающей действительности; различать звуки из окружающей действительности; соотносить звук с источником звука; локализовать звук (по направлению, по расстоянию до источника звука, по силе звука)</w:t>
            </w:r>
          </w:p>
          <w:p w:rsidR="005B222D" w:rsidRDefault="005B222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1.2.1.3 различать натуральные предметы, муляжи, игрушки, узнавать их по цвету, форме, величине; узнавать предметы, изображенные на цветных рельефных рисунках, аппликациях; соотносить по цвету, форме, величине указанные предметы и изображения предметов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1.2.1.4 оперировать сенсорными эталонами (цвет, форма, величина) в самостоятельной деятельности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1.2.1.5 ориентироваться на рабочей поверхности стола; ориентироваться на странице;  ориентироваться в книге; ориентироваться в цифровой кассе и работать с ней; ориентироваться в брайлевском приборе и работать с ним</w:t>
            </w:r>
          </w:p>
        </w:tc>
      </w:tr>
      <w:tr w:rsidR="005B222D" w:rsidRPr="00642624" w:rsidTr="0038041C">
        <w:trPr>
          <w:trHeight w:val="1406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tabs>
                <w:tab w:val="left" w:pos="212"/>
                <w:tab w:val="left" w:pos="709"/>
                <w:tab w:val="left" w:pos="851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2.2 Развитие речи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0.2.2.1 знать как отвечать на вопросы, принимать участие в беседе</w:t>
            </w:r>
          </w:p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0.2.2.3 сопоставлять предметы по их признакам</w:t>
            </w:r>
          </w:p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0.2.2.5 читать рельефные рисунки; соотносить слова и образы</w:t>
            </w:r>
          </w:p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1.2.2.1 пересказывать прослушанное по вопросам 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1.2.2.2 сопоставлять предметы по их признакам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1.2.2.3 группировать предметы (исключать лишний предмет); классифицировать названия предметов 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1.2.2.4 подбирать слова, характеризующие действия и признаки предметов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1.2.2.5 читать рельефные рисунки, соотносить слова и образы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1.2.2.6 использовать основные виды чтения (плавное слоговое чтение с переходом на чтение целыми словами, осознанное чтение)</w:t>
            </w:r>
          </w:p>
        </w:tc>
      </w:tr>
      <w:tr w:rsidR="005B222D" w:rsidRPr="00642624" w:rsidTr="0038041C">
        <w:trPr>
          <w:trHeight w:val="1552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2.3 Определение темы и основной мысли прочитанного текста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0.2.3.1 знать, что текст имеет тему, знать о чем говорится в тексте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1.2.3.1 определять, о ком/ о чем говорится в тексте, и понимать, что хотел сказать автор текста</w:t>
            </w:r>
          </w:p>
        </w:tc>
      </w:tr>
      <w:tr w:rsidR="005B222D" w:rsidRPr="00642624" w:rsidTr="0038041C">
        <w:trPr>
          <w:trHeight w:val="557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2.4 Выявление структурных частей текста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0.2.4.1 знать, что рассказ имеет начало, середину и конец 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1.2.4.1 определять начало, середину и конец текста с помощью учителя</w:t>
            </w:r>
          </w:p>
        </w:tc>
      </w:tr>
      <w:tr w:rsidR="005B222D" w:rsidRPr="00642624" w:rsidTr="0038041C">
        <w:trPr>
          <w:trHeight w:val="1552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2.5 Понимание роли лексических и синтаксических единиц в тексте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0.2.5.1 понимать смысл названий предметов: близкие/противоположные по значению (большой-маленький; маленький-крохотный-крошечный)</w:t>
            </w:r>
          </w:p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0.2.5.3 знать, что в русском языке встречаются многозначные слова (лист бумаги, лист дерева; кисть руки, кисть для рисования)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1.2.5.1 различать лексическое значение и смысл слов с учетом обобщенности их значений (слова, обозначающие предметы, слова, обозначающие признаки предметов, слова, обозначающие действия) 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1.2.5.2 различать лексическое значение и смысл слов: близкие/противоположные по значению 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1.2.5.3 различать лексическое значение и смысл многозначных слов в зависимости от контекста: добрые слова – добрые люди; язык- орган речи, язык – казахский/русский (с помощью учителя)</w:t>
            </w:r>
          </w:p>
        </w:tc>
      </w:tr>
      <w:tr w:rsidR="005B222D" w:rsidRPr="00642624" w:rsidTr="0038041C">
        <w:trPr>
          <w:trHeight w:val="558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2.6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Формулирование вопросов и ответов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0.2.6.1 знать, как отвечать на вопросы по иллюстрациям/рельефным рисункам/ тексту (с помощью учителя)</w:t>
            </w:r>
          </w:p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0.2.6.2 отвечать на вопросы по содержанию прочитанного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1.2.6.1 формулировать вопросы к иллюстрациям/рельефным рисункам/ тексту (с помощью учителя) 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1.2.6.2 отвечать на вопросы по содержанию прочитанного</w:t>
            </w:r>
          </w:p>
        </w:tc>
      </w:tr>
      <w:tr w:rsidR="005B222D" w:rsidRPr="00642624" w:rsidTr="0038041C">
        <w:trPr>
          <w:trHeight w:val="286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2.7 Определение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типов, жанров и стилей текстов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 xml:space="preserve">0.2.7.1 знать, что тексты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 xml:space="preserve">бывают разные: сказка, рассказ, стихотворение, поговорка 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1.2.7.1 распознавать текст-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повествование, жанры по их особенностям (сказка, рассказ, стихотворение)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1.2.7.2 распозновать стили (художественные и нехудожественные тексты) с помощью учителя</w:t>
            </w:r>
          </w:p>
        </w:tc>
      </w:tr>
      <w:tr w:rsidR="005B222D" w:rsidRPr="00642624" w:rsidTr="0038041C">
        <w:trPr>
          <w:trHeight w:val="1420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2.8 Извлечение необходимой информации из различных источников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1.2.8.1 знать, что информацию можно находить в источнике, используя алфавитный порядок расположения текстов (словари, детские энциклопедии)</w:t>
            </w:r>
          </w:p>
        </w:tc>
      </w:tr>
      <w:tr w:rsidR="005B222D" w:rsidRPr="00642624" w:rsidTr="0038041C">
        <w:trPr>
          <w:trHeight w:val="1552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2.9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Сравнительный анализ текстов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0.2.9.1 слушать тексты разных жанров: сказка, рассказ, стихотворение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1.2.9.1 различать  тексты разных жанров (сказка, пословица, стихотворение) и стилей (художественные и нехудожественные) с помощью учителя</w:t>
            </w:r>
          </w:p>
        </w:tc>
      </w:tr>
      <w:tr w:rsidR="005B222D" w:rsidRPr="00642624" w:rsidTr="0038041C">
        <w:trPr>
          <w:trHeight w:val="1552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2.10 Ориентирование в графической форме слова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0.2.10.1 распознавать гласные и согласные звуки в речи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1.2.10.1 распознавать образ буквы и сопоставлять его со звуком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1.2.10.2 понимать, какую работу выполняет буква в слове в зависимости от ее позиции (гласный как показатель мягкости/твердости согласных)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1.2.10.3 понимать роль ь, ъ знака в слове</w:t>
            </w:r>
          </w:p>
        </w:tc>
      </w:tr>
    </w:tbl>
    <w:p w:rsidR="005B222D" w:rsidRDefault="005B222D" w:rsidP="005B222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kk-KZ" w:eastAsia="en-GB"/>
        </w:rPr>
      </w:pPr>
    </w:p>
    <w:p w:rsidR="005B222D" w:rsidRDefault="005B222D" w:rsidP="005B22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en-GB"/>
        </w:rPr>
      </w:pPr>
      <w:r>
        <w:rPr>
          <w:rFonts w:ascii="Times New Roman" w:hAnsi="Times New Roman" w:cs="Times New Roman"/>
          <w:sz w:val="28"/>
          <w:szCs w:val="28"/>
          <w:lang w:val="kk-KZ" w:eastAsia="en-GB"/>
        </w:rPr>
        <w:t>3) письмо:</w:t>
      </w:r>
    </w:p>
    <w:p w:rsidR="005B222D" w:rsidRDefault="005B222D" w:rsidP="005B22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en-GB"/>
        </w:rPr>
      </w:pPr>
      <w:r>
        <w:rPr>
          <w:rFonts w:ascii="Times New Roman" w:hAnsi="Times New Roman" w:cs="Times New Roman"/>
          <w:sz w:val="28"/>
          <w:szCs w:val="28"/>
          <w:lang w:val="kk-KZ" w:eastAsia="en-GB"/>
        </w:rPr>
        <w:t>таблица 4</w:t>
      </w:r>
    </w:p>
    <w:p w:rsidR="005B222D" w:rsidRDefault="005B222D" w:rsidP="005B222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kk-KZ" w:eastAsia="en-GB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3402"/>
        <w:gridCol w:w="4116"/>
      </w:tblGrid>
      <w:tr w:rsidR="005B222D" w:rsidTr="0038041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Подразделы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 класс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класс</w:t>
            </w:r>
          </w:p>
        </w:tc>
      </w:tr>
      <w:tr w:rsidR="005B222D" w:rsidRPr="00642624" w:rsidTr="0038041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 Развитие ориентировки в малом пространстве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0.3.1.1 уметь воспринимать и различать рельефные рисунки </w:t>
            </w:r>
          </w:p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0.3.1.2 выполнять упражнения на развитие мелкой моторики рук и кожной чувствительности </w:t>
            </w:r>
          </w:p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0.3.1.3 знать назначение  прибора Брайля и грифеля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1.3.1.1 уметь воспринимать и различать рельефные точки 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1.3.1.2 выполнять упражнения на развитие мелкой моторики рук и кожной чувствительности 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1.3.1.3 знать назначение и уметь работать с колодкой шеститочия, с прибором Брайля и грифелем</w:t>
            </w:r>
          </w:p>
        </w:tc>
      </w:tr>
      <w:tr w:rsidR="005B222D" w:rsidRPr="00642624" w:rsidTr="0038041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tabs>
                <w:tab w:val="left" w:pos="212"/>
                <w:tab w:val="left" w:pos="709"/>
                <w:tab w:val="left" w:pos="851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3.2 Составление плана текста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0.3.2.1 читать рельефный рисунок, (с помощью учителя)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1.3.2.1 составлять план по рельефному рисунку, картинке, план-схему текста и озаглавливать (с помощью учителя)</w:t>
            </w:r>
          </w:p>
        </w:tc>
      </w:tr>
      <w:tr w:rsidR="005B222D" w:rsidRPr="00642624" w:rsidTr="0038041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3.3 Изложение содержания прослушанного/прочитанного материала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0.3.3.1 уметь пересказать основное содержание прослушанного текста по вопросам 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1.3.3.1 записать информацию из прослушанных/прочитанных текстов при помощи рельефного рисунка, схемы, знаков с помощью учителя</w:t>
            </w:r>
          </w:p>
        </w:tc>
      </w:tr>
      <w:tr w:rsidR="005B222D" w:rsidRPr="00642624" w:rsidTr="0038041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 xml:space="preserve">3.4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Создание текста 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использованием различных форм представления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0.3.4.1 составлять простые предложения , используя схемы предложений, картинки, рисунки (с помощью учителя)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1.3.4.1 составлять и писать простые предложения/тексты на заданную тему, используя опорные слова/с помощью учителя; </w:t>
            </w:r>
          </w:p>
        </w:tc>
      </w:tr>
      <w:tr w:rsidR="005B222D" w:rsidRPr="00642624" w:rsidTr="0038041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3.5 Творческое написание текстов в разных жанрах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/>
              <w:rPr>
                <w:lang w:val="ru-RU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1.3.5.1 писать простые предложения/тексты (сообщение, поздравление, письмо) с помощью учителя</w:t>
            </w:r>
          </w:p>
        </w:tc>
      </w:tr>
      <w:tr w:rsidR="005B222D" w:rsidRPr="00642624" w:rsidTr="0038041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3.6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Нахождение и исправление ошибок в работе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/>
              <w:rPr>
                <w:lang w:val="ru-RU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1.3.6.1 проверять написание слов, предложений/текста и исправлять ошибки с помощью учителя</w:t>
            </w:r>
          </w:p>
        </w:tc>
      </w:tr>
      <w:tr w:rsidR="005B222D" w:rsidRPr="00642624" w:rsidTr="0038041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3.7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Соблюдение графических норм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0.3.7.1 знать нумерацию точек рельефно-точечного шрифта Брайля и воспроизводить их на колодке шеститочия и писать их на приборе Брайля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1.3.7.1 писать комбинации точек от 1 до 6 по порядку, в разном порядке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1.3.7.2 писать буквы рельефно-точечным шрифтом Брайля, слабовидящим обучающимся писать прописные и заглавные буквы и их соединения в соответствии с нормами каллиграфии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1.3.7.3 обозначать звуки сильных позиций буквами на письме</w:t>
            </w:r>
          </w:p>
        </w:tc>
      </w:tr>
      <w:tr w:rsidR="005B222D" w:rsidRPr="00642624" w:rsidTr="0038041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3.8 Соблюдение орфографических норм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1.3.8.1 списывать/писать слова, написание которых расходится с произношением (вода, снег, пенал), соблюдать правила переноса (с помощью учителя)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1.3.8.2 применять правила правописания на письме: жи-ши, ча-ща, чу-щу; -чк-, -чн-, -нщ-, -шн- (чаща, щука, карандаши, бочка, пончик)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1.3.8.3 слабовидящим обучающимся писать заглавную букву в именах собственных, в начале предложения (с помощью учителя); незрячим обучающимся знать, что в именах собственных, в начале предложения пишется заглавная буква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1.3.8.4 писать слова с мягким знаком на конце и в середине слова</w:t>
            </w:r>
          </w:p>
        </w:tc>
      </w:tr>
      <w:tr w:rsidR="005B222D" w:rsidRPr="00642624" w:rsidTr="0038041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3.9 Соблюдение грамматических норм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/>
              <w:rPr>
                <w:lang w:val="ru-RU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1.3.9.1 различать, использовать в письменной речи слова-предметы, слова-признаки, слова-действия и изменять их по числам</w:t>
            </w:r>
          </w:p>
        </w:tc>
      </w:tr>
      <w:tr w:rsidR="005B222D" w:rsidRPr="00642624" w:rsidTr="0038041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3.10 Соблюдение пунктуационных норм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0.3.10.1 знать, что в зависимости от эмоциональной окраски предложения бывают вопросительные,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повествования, восклицания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1.3.10.1 ставить знаки препинания в конце предложения: точка, вопросительный, восклицательный знаки</w:t>
            </w:r>
          </w:p>
        </w:tc>
      </w:tr>
    </w:tbl>
    <w:p w:rsidR="005B222D" w:rsidRDefault="005B222D" w:rsidP="005B222D">
      <w:pPr>
        <w:pStyle w:val="NESSec16Subject"/>
      </w:pPr>
    </w:p>
    <w:p w:rsidR="005B222D" w:rsidRPr="009A677B" w:rsidRDefault="005B222D" w:rsidP="005B222D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eastAsia="ru-RU"/>
        </w:rPr>
      </w:pPr>
      <w:r w:rsidRPr="009A677B">
        <w:rPr>
          <w:rStyle w:val="a4"/>
          <w:rFonts w:ascii="Times New Roman" w:hAnsi="Times New Roman"/>
          <w:color w:val="auto"/>
          <w:sz w:val="28"/>
          <w:szCs w:val="28"/>
          <w:u w:val="none"/>
          <w:lang w:val="kk-KZ"/>
        </w:rPr>
        <w:t>70. Долгосрочные планы:</w:t>
      </w:r>
    </w:p>
    <w:p w:rsidR="005B222D" w:rsidRDefault="005B222D" w:rsidP="005B222D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1) 0 класс: </w:t>
      </w:r>
    </w:p>
    <w:p w:rsidR="005B222D" w:rsidRDefault="005B222D" w:rsidP="005B222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таблица 5</w:t>
      </w:r>
    </w:p>
    <w:p w:rsidR="005B222D" w:rsidRDefault="005B222D" w:rsidP="005B222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418"/>
        <w:gridCol w:w="2979"/>
        <w:gridCol w:w="3971"/>
      </w:tblGrid>
      <w:tr w:rsidR="005B222D" w:rsidTr="005B222D">
        <w:trPr>
          <w:trHeight w:val="1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  <w:t>Сквозные темы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Виды речевой деятельности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Подразделы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5B222D" w:rsidTr="005B222D">
        <w:trPr>
          <w:trHeight w:val="115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 xml:space="preserve">1 четверть </w:t>
            </w:r>
          </w:p>
        </w:tc>
      </w:tr>
      <w:tr w:rsidR="005B222D" w:rsidRPr="00642624" w:rsidTr="005B222D">
        <w:trPr>
          <w:trHeight w:val="1058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Все обо мне</w:t>
            </w: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Слушание и говорение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1.1 Понимание основных единиц речи (текст, предложение, слово)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0.1.1.1 знать , что такое речь, текст, предложение, слово</w:t>
            </w:r>
          </w:p>
        </w:tc>
      </w:tr>
      <w:tr w:rsidR="005B222D" w:rsidRPr="00642624" w:rsidTr="005B222D">
        <w:trPr>
          <w:trHeight w:val="689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1.2 Определение темы и основной мысли прослушанного материала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0.1.2.1 понимать, о ком /о чем говорится в тексте, и понимать, что хотел сказать автор</w:t>
            </w:r>
          </w:p>
        </w:tc>
      </w:tr>
      <w:tr w:rsidR="005B222D" w:rsidRPr="00642624" w:rsidTr="005B222D">
        <w:trPr>
          <w:trHeight w:val="689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1.3 Пересказывание прослушанного материала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0.1.3.1 пересказывать прослушанный материал, сохраняя последовательность событий (с помощью учителя, опорного материала)</w:t>
            </w:r>
          </w:p>
        </w:tc>
      </w:tr>
      <w:tr w:rsidR="005B222D" w:rsidRPr="00642624" w:rsidTr="005B222D">
        <w:trPr>
          <w:trHeight w:val="689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1.5 Участие в различных ситуациях общения с соблюдением речевых норм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0.1.5.1 знать в каких случаях и для чего используется речевой этикет</w:t>
            </w:r>
          </w:p>
        </w:tc>
      </w:tr>
      <w:tr w:rsidR="005B222D" w:rsidTr="005B222D">
        <w:trPr>
          <w:trHeight w:val="68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Моя школа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Чтение</w:t>
            </w:r>
          </w:p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2.1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осязательного, слухового, остаточного зрительного восприятия и ориентировки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0.2.1.1 знать как обследовать предмет двумя руками (при ведущей роли правой руки) на рабочей поверхности стола; используя все способы осязательного восприятия, различая предметы по фактуре (гладкость, шероховатость), температурным качествам 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0.2.1.2 выделять звуки из окружающей действительности; различать звуки из окружающей действительности </w:t>
            </w:r>
          </w:p>
          <w:p w:rsidR="005B222D" w:rsidRDefault="005B222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0.2.1.3 узнавать предметы, изображенные на цветных рельефных рисунках, аппликациях; соотносить по цвету, форме, величине указанные предметы и изображения предметов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0.2.1.4 оперировать сенсорными эталонами (цвет, форма, величина) в самостоятельной деятельности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0.2.1.5 ориентироваться на рабочей поверхности стола; ориентироваться на странице; ориентироваться в книге; ориентироваться в цифровой кассе и работать с ней; 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ориентироваться в брайлевском приборе</w:t>
            </w:r>
          </w:p>
        </w:tc>
      </w:tr>
      <w:tr w:rsidR="005B222D" w:rsidRPr="00642624" w:rsidTr="005B222D">
        <w:trPr>
          <w:trHeight w:val="204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2.2 Развитие речи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0.2.2.1 знать как отвечать на вопросы, принимать участие в беседе </w:t>
            </w:r>
          </w:p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0.2.2.3 сопоставлять предметы по их признакам; группировать предметы (исключать лишний предмет) </w:t>
            </w:r>
          </w:p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0.2.2.5 читать рельефные рисунки; соотносить слова и образы</w:t>
            </w:r>
          </w:p>
        </w:tc>
      </w:tr>
      <w:tr w:rsidR="005B222D" w:rsidRPr="00642624" w:rsidTr="005B222D">
        <w:trPr>
          <w:trHeight w:val="204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2.3 Определение темы и основной мысли прочитанного текста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0.2.3.1 знать, что текст имеет тему, знать о чем говорится в тексте</w:t>
            </w:r>
          </w:p>
        </w:tc>
      </w:tr>
      <w:tr w:rsidR="005B222D" w:rsidRPr="00642624" w:rsidTr="005B222D">
        <w:trPr>
          <w:trHeight w:val="204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2.4 Выявление структурных частей текста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0.2.4.1 знать, что рассказ имеет начало, середину и конец</w:t>
            </w:r>
          </w:p>
        </w:tc>
      </w:tr>
      <w:tr w:rsidR="005B222D" w:rsidRPr="00642624" w:rsidTr="005B222D">
        <w:trPr>
          <w:trHeight w:val="204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2.5 Понимание роли лексических и синтаксических единиц в тексте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0.2.5.1 понимать смысл названий предметов: близкие/противоположные по значению (большой-маленький; маленький-крохотный-крошечный)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0.2.5.3 знать , что в русском языке встречаются многозначные слова (лист бумаги, лист дерева; кисть руки, кисть для рисования)</w:t>
            </w:r>
          </w:p>
        </w:tc>
      </w:tr>
      <w:tr w:rsidR="005B222D" w:rsidRPr="00642624" w:rsidTr="005B222D">
        <w:trPr>
          <w:trHeight w:val="204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2.9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Сравнительный анализ текстов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0.2.9.1 слушать тексты разных жанров: сказка, рассказ, стихотворение</w:t>
            </w:r>
          </w:p>
        </w:tc>
      </w:tr>
      <w:tr w:rsidR="005B222D" w:rsidRPr="00642624" w:rsidTr="005B222D">
        <w:trPr>
          <w:trHeight w:val="204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Письмо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 Развитие ориентировки в малом пространстве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0.3.1.1 уметь воспринимать и различать рельефные рисунки </w:t>
            </w:r>
          </w:p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0.3.1.2 выполнять упражнения на развитие мелкой моторики рук и кожной чувствительности 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0.3.1.3 знать назначение прибора Брайля и грифеля</w:t>
            </w:r>
          </w:p>
        </w:tc>
      </w:tr>
      <w:tr w:rsidR="005B222D" w:rsidRPr="00642624" w:rsidTr="005B222D">
        <w:trPr>
          <w:trHeight w:val="204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3.2 Составление плана текста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0.3.2.1 читать рельефный рисунок, (с помощью учителя)</w:t>
            </w:r>
          </w:p>
        </w:tc>
      </w:tr>
      <w:tr w:rsidR="005B222D" w:rsidTr="005B222D">
        <w:trPr>
          <w:trHeight w:val="204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5B222D" w:rsidRPr="00642624" w:rsidTr="005B222D">
        <w:trPr>
          <w:trHeight w:val="331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Моя семья и друзья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  <w:t>Слушание и говорение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1.1 Понимание основных единиц речи (текст, предложение, слово)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0.1.1.1 знать , что такое речь, текст, предложение, слово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222D" w:rsidRPr="00642624" w:rsidTr="005B222D">
        <w:trPr>
          <w:trHeight w:val="331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1.2 Определение темы и основной мысли прослушанного материала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0.1.2.1 понимать, о ком /о чем говорится в тексте, и понимать, что хотел сказать автор</w:t>
            </w:r>
          </w:p>
        </w:tc>
      </w:tr>
      <w:tr w:rsidR="005B222D" w:rsidRPr="00642624" w:rsidTr="005B222D">
        <w:trPr>
          <w:trHeight w:val="331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1.3 Пересказывание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прослушанного материала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 xml:space="preserve">0.1.3.1 пересказывать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прослушанный материал, сохраняя последовательность событий (с помощью учителя, опорного материала)</w:t>
            </w:r>
          </w:p>
        </w:tc>
      </w:tr>
      <w:tr w:rsidR="005B222D" w:rsidRPr="00642624" w:rsidTr="005B222D">
        <w:trPr>
          <w:trHeight w:val="331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1.4 Прогнозирование событий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0.1.4.1 выделять в содержании заголовок, подбирать рельефный рисунок, иллюстрации к рассказу (для обучающихся с остаточным зрением)</w:t>
            </w:r>
          </w:p>
        </w:tc>
      </w:tr>
      <w:tr w:rsidR="005B222D" w:rsidRPr="00642624" w:rsidTr="005B222D">
        <w:trPr>
          <w:trHeight w:val="331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1.5 Участие в различных ситуациях общения с соблюдением речевых норм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0.1.5.1 знать в каких случаях и для чего используется речевой этикет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222D" w:rsidRPr="00642624" w:rsidTr="005B222D">
        <w:trPr>
          <w:trHeight w:val="266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1.6 Привлечение внимания слушателя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0.1.6.1 знать, что в речи используются слова-описания/ сравнения (большой-маленький, больше, меньше), невербальные средства общения (мимика, жесты)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.1.6.2.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соблюдать интонацию для передачи смысла высказывания (с помощью учителя)</w:t>
            </w:r>
          </w:p>
        </w:tc>
      </w:tr>
      <w:tr w:rsidR="005B222D" w:rsidRPr="00642624" w:rsidTr="005B222D">
        <w:trPr>
          <w:trHeight w:val="283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1.8 Составление рассказа на заданную тему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0.1.8.1 составлять рассказ по рельефному рисунку, сюжетной иллюстрации или по серии картинок (для обучающихся с остаточным зрением) с помощью учителя</w:t>
            </w:r>
          </w:p>
        </w:tc>
      </w:tr>
      <w:tr w:rsidR="005B222D" w:rsidRPr="00642624" w:rsidTr="005B222D">
        <w:trPr>
          <w:trHeight w:val="283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Чтение</w:t>
            </w:r>
          </w:p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2.1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осязательного, слухового, остаточного зрительного восприятия и ориентировки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0.2.1.1 знать как обследовать предмет двумя руками (при ведущей роли правой руки) на рабочей поверхности стола; используя все способы осязательного восприятия, различая предметы по фактуре (гладкость, шероховатость) температурным качествам 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0.2.1.2 выделять звуки из окружающей действительности; различать звуки из окружающей действительности </w:t>
            </w:r>
          </w:p>
          <w:p w:rsidR="005B222D" w:rsidRDefault="005B222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0.2.1.3 узнавать предметы, изображенные на цветных рельефных рисунках, аппликациях; соотносить по цвету, форме, величине указанные предметы и изображения предметов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0.2.1.4 оперировать сенсорными эталонами (цвет, форма, величина) в самостоятельной деятельности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0.2.1.5 ориентироваться на рабочей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поверхности стола; ориентироваться на странице; ориентироваться в книге; ориентироваться в цифровой кассе и работать с ней; ориентироваться в брайлевском приборе</w:t>
            </w:r>
          </w:p>
        </w:tc>
      </w:tr>
      <w:tr w:rsidR="005B222D" w:rsidRPr="00642624" w:rsidTr="005B222D">
        <w:trPr>
          <w:trHeight w:val="273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2.2 Развитие речи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0.2.2.1 знать как отвечать на вопросы, принимать участие в беседе </w:t>
            </w:r>
          </w:p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0.2.2.3 сопоставлять предметы по их признакам; группировать предметы (исключать лишний предмет) 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0.2.2.5 читать рельефные рисунки; соотносить слова и образы</w:t>
            </w:r>
          </w:p>
        </w:tc>
      </w:tr>
      <w:tr w:rsidR="005B222D" w:rsidRPr="00642624" w:rsidTr="005B222D">
        <w:trPr>
          <w:trHeight w:val="273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2.3 Определение темы и основной мысли прочитанного текста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0.2.3.1 знать, что текст имеет тему, знать о чем говорится в тексте</w:t>
            </w:r>
          </w:p>
        </w:tc>
      </w:tr>
      <w:tr w:rsidR="005B222D" w:rsidRPr="00642624" w:rsidTr="005B222D">
        <w:trPr>
          <w:trHeight w:val="273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2.4 Выявление структурных частей текста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0.2.4.1 знать, что рассказ имеет начало, середину и конец</w:t>
            </w:r>
          </w:p>
        </w:tc>
      </w:tr>
      <w:tr w:rsidR="005B222D" w:rsidRPr="00642624" w:rsidTr="005B222D">
        <w:trPr>
          <w:trHeight w:val="273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2.5 Понимание роли лексических и синтаксических единиц в тексте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0.2.5.1 понимать смысл названий предметов: близкие/противоположные по значению (большой-маленький; маленький-крохотный-крошечный)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0.2.5.3 знать , что в русском языке встречаются многозначные слова (лист бумаги, лист дерева; кисть руки, кисть для рисования)</w:t>
            </w:r>
          </w:p>
        </w:tc>
      </w:tr>
      <w:tr w:rsidR="005B222D" w:rsidRPr="00642624" w:rsidTr="005B222D">
        <w:trPr>
          <w:trHeight w:val="273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2.6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Формулирование вопросов и ответов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0.2.6.1 знать, как отвечать на вопросы по иллюстрациям/рельефным рисункам/ тексту (с помощью учителя)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0.2.6.2 отвечать на вопросы по содержанию прочитанного</w:t>
            </w:r>
          </w:p>
        </w:tc>
      </w:tr>
      <w:tr w:rsidR="005B222D" w:rsidRPr="00642624" w:rsidTr="005B222D">
        <w:trPr>
          <w:trHeight w:val="273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2.9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Сравнительный анализ текстов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0.2.9.1 слушать тексты разных жанров: сказка, рассказ, стихотворение</w:t>
            </w:r>
          </w:p>
        </w:tc>
      </w:tr>
      <w:tr w:rsidR="005B222D" w:rsidRPr="00642624" w:rsidTr="005B222D">
        <w:trPr>
          <w:trHeight w:val="39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Мир вокруг нас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Письмо</w:t>
            </w: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 Развитие ориентировки в малом пространстве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0.3.1.1 уметь воспринимать и различать рельефные рисунки </w:t>
            </w:r>
          </w:p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0.3.1.2 выполнять упражнения на развитие мелкой моторики рук и кожной чувствительности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0.3.1.3 знать назначение  прибора Брайля и грифеля</w:t>
            </w:r>
          </w:p>
        </w:tc>
      </w:tr>
      <w:tr w:rsidR="005B222D" w:rsidRPr="00642624" w:rsidTr="005B222D">
        <w:trPr>
          <w:trHeight w:val="399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3.2 Составление плана текста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0.3.2.1 читать рельефный рисунок, (с помощью учителя)</w:t>
            </w:r>
          </w:p>
        </w:tc>
      </w:tr>
      <w:tr w:rsidR="005B222D" w:rsidRPr="00642624" w:rsidTr="005B222D">
        <w:trPr>
          <w:trHeight w:val="399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3.3 Изложение содержания прослушанного/прочитанн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ого материала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0.3.3.1 уметь пересказать основное содержание прослушанного текста по вопросам</w:t>
            </w:r>
          </w:p>
        </w:tc>
      </w:tr>
      <w:tr w:rsidR="005B222D" w:rsidRPr="00642624" w:rsidTr="005B222D">
        <w:trPr>
          <w:trHeight w:val="1024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3.4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Создание текста 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использованием различных форм представления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0.3.4.1 составлять простые предложения с опорными словами, используя схемы предложений (с помощью учителя)</w:t>
            </w:r>
          </w:p>
        </w:tc>
      </w:tr>
      <w:tr w:rsidR="005B222D" w:rsidTr="005B222D">
        <w:trPr>
          <w:trHeight w:val="350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5B222D" w:rsidRPr="00642624" w:rsidTr="005B222D">
        <w:trPr>
          <w:trHeight w:val="286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 xml:space="preserve">Путешествия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  <w:t>Слушание и говорение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1.2 Определение темы и основной мысли прослушанного материала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0.1.2.1 понимать, о ком /о чем говорится в тексте, и понимать, что хотел сказать автор</w:t>
            </w:r>
          </w:p>
        </w:tc>
      </w:tr>
      <w:tr w:rsidR="005B222D" w:rsidRPr="00642624" w:rsidTr="005B222D">
        <w:trPr>
          <w:trHeight w:val="509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1.3 Пересказывание прослушанного материала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0.1.3.1 пересказывать прослушанный материал, сохраняя последовательность событий (с помощью учителя, опорного материала)</w:t>
            </w:r>
          </w:p>
        </w:tc>
      </w:tr>
      <w:tr w:rsidR="005B222D" w:rsidRPr="00642624" w:rsidTr="005B222D">
        <w:trPr>
          <w:trHeight w:val="286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1.4 Прогнозирование событий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0.1.4.1 выделять в содержании о заголовок, подбирать рельефный рисунок, иллюстрации к рассказу (для обучающихся с остаточным зрением)</w:t>
            </w:r>
          </w:p>
        </w:tc>
      </w:tr>
      <w:tr w:rsidR="005B222D" w:rsidRPr="00642624" w:rsidTr="005B222D">
        <w:trPr>
          <w:trHeight w:val="509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1.5 Участие в различных ситуациях общения с соблюдением речевых норм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0.1.5.1 знать в каких случаях и для чего используется речевой этикет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222D" w:rsidRPr="00642624" w:rsidTr="005B222D">
        <w:trPr>
          <w:trHeight w:val="509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1.6 Привлечение внимания слушателя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0.1.6.1 знать, что в речи используются слова-описания/ сравнения (большой-маленький, больше, меньше), невербальные средства общения (мимика, жесты) 0.1.6.2 соблюдать интонацию для передачи смысла высказывания (с помощью учителя)</w:t>
            </w:r>
          </w:p>
        </w:tc>
      </w:tr>
      <w:tr w:rsidR="005B222D" w:rsidTr="005B222D">
        <w:trPr>
          <w:trHeight w:val="509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1.7 Высказывание оценочного суждения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0.1.7.1 высказывать отношение к прослушанному</w:t>
            </w:r>
          </w:p>
        </w:tc>
      </w:tr>
      <w:tr w:rsidR="005B222D" w:rsidRPr="00642624" w:rsidTr="005B222D">
        <w:trPr>
          <w:trHeight w:val="509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1.8 Составление рассказа на заданную тему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0.1.8.1 составлять рассказ по рельефному рисунку, сюжетной иллюстрации или по серии картинок (для обучающихся с остаточным зрением) с помощью учителя</w:t>
            </w:r>
          </w:p>
        </w:tc>
      </w:tr>
      <w:tr w:rsidR="005B222D" w:rsidRPr="00642624" w:rsidTr="005B222D">
        <w:trPr>
          <w:trHeight w:val="509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1.9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Ориентирование в звуковой форме слова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0.1.9.1 знать смыслоразличительную роль звука и ударения</w:t>
            </w:r>
          </w:p>
        </w:tc>
      </w:tr>
      <w:tr w:rsidR="005B222D" w:rsidRPr="00642624" w:rsidTr="005B222D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 xml:space="preserve">Традиции и фольклор </w:t>
            </w: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Чтение</w:t>
            </w: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2.4 Выявление структурных частей текста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0.2.4.1 знать, что рассказ имеет начало, середину и конец</w:t>
            </w:r>
          </w:p>
        </w:tc>
      </w:tr>
      <w:tr w:rsidR="005B222D" w:rsidRPr="00642624" w:rsidTr="005B222D">
        <w:trPr>
          <w:trHeight w:val="250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2.5 Понимание роли лексических и синтаксических единиц в тексте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0.2.5.1 понимать смысл названий предметов: близкие/противоположные по значению (большой-маленький; маленький-крохотный-крошечный)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0.2.5.3 знать , что в русском языке встречаются многозначные слова (лист бумаги, лист дерева; кисть руки, кисть для рисования)</w:t>
            </w:r>
          </w:p>
        </w:tc>
      </w:tr>
      <w:tr w:rsidR="005B222D" w:rsidRPr="00642624" w:rsidTr="005B222D">
        <w:trPr>
          <w:trHeight w:val="250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2.6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Формулирование вопросов и ответов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0.2.6.1 знать, как отвечать на вопросы по иллюстрациям/рельефным рисункам/ тексту (с помощью учителя)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0.2.6.2 отвечать на вопросы по содержанию прочитанного</w:t>
            </w:r>
          </w:p>
        </w:tc>
      </w:tr>
      <w:tr w:rsidR="005B222D" w:rsidRPr="00642624" w:rsidTr="005B222D">
        <w:trPr>
          <w:trHeight w:val="250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2.7 Определение типов, жанров и стилей текстов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0.2.7.1 знать, что тексты бывают разные: сказка, рассказ, стихотворение, поговорка</w:t>
            </w:r>
          </w:p>
        </w:tc>
      </w:tr>
      <w:tr w:rsidR="005B222D" w:rsidRPr="00642624" w:rsidTr="005B222D">
        <w:trPr>
          <w:trHeight w:val="250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2.9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Сравнительный анализ текстов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0.2.9.1 слушать тексты разных жанров: сказка, рассказ, стихотворение</w:t>
            </w:r>
          </w:p>
        </w:tc>
      </w:tr>
      <w:tr w:rsidR="005B222D" w:rsidRPr="00642624" w:rsidTr="005B222D">
        <w:trPr>
          <w:trHeight w:val="517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2.10 Ориентирование в графической форме слова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0.2.10.1 распознавать гласные и согласные звуки в речи</w:t>
            </w:r>
          </w:p>
        </w:tc>
      </w:tr>
      <w:tr w:rsidR="005B222D" w:rsidRPr="00642624" w:rsidTr="005B222D">
        <w:trPr>
          <w:trHeight w:val="447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 xml:space="preserve">Еда и напитки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Письмо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3.2 Составление плана текста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0.3.2.1 читать рельефный рисунок, (с помощью учителя)</w:t>
            </w:r>
          </w:p>
        </w:tc>
      </w:tr>
      <w:tr w:rsidR="005B222D" w:rsidRPr="00642624" w:rsidTr="005B222D">
        <w:trPr>
          <w:trHeight w:val="447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3.3 Изложение содержания прослушанного/прочитанного материала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0.3.3.1 уметь пересказать основное содержание прослушанного текста по вопросам</w:t>
            </w:r>
          </w:p>
        </w:tc>
      </w:tr>
      <w:tr w:rsidR="005B222D" w:rsidRPr="00642624" w:rsidTr="005B222D">
        <w:trPr>
          <w:trHeight w:val="447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3.4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Создание текста 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использованием различных форм представления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0.3.4.1 составлять простые предложения с опорными словами, используя схемы предложений (с помощью учителя)</w:t>
            </w:r>
          </w:p>
        </w:tc>
      </w:tr>
      <w:tr w:rsidR="005B222D" w:rsidRPr="00642624" w:rsidTr="005B222D">
        <w:trPr>
          <w:trHeight w:val="447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3.5 Творческое написание текстов в разных жанрах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0.3.5.1 составлять устно простые предложения/тексты (сообщение, поздравление, письмо с помощью учителя)</w:t>
            </w:r>
          </w:p>
        </w:tc>
      </w:tr>
      <w:tr w:rsidR="005B222D" w:rsidRPr="00642624" w:rsidTr="005B222D">
        <w:trPr>
          <w:trHeight w:val="447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3.6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Нахождение и исправление ошибок в работе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0.3.6.1 знать, что написание звучание слов иногда  различается </w:t>
            </w:r>
          </w:p>
        </w:tc>
      </w:tr>
      <w:tr w:rsidR="005B222D" w:rsidRPr="00642624" w:rsidTr="005B222D">
        <w:trPr>
          <w:trHeight w:val="447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3.7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Соблюдение графических норм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0.3.7.1 знать нумерацию точек рельефно-точечного шрифта Брайля и воспроизводить их на колодке шеститочия и писать их на приборе Брайля</w:t>
            </w:r>
          </w:p>
        </w:tc>
      </w:tr>
      <w:tr w:rsidR="005B222D" w:rsidRPr="00642624" w:rsidTr="005B222D">
        <w:trPr>
          <w:trHeight w:val="447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3.10 Соблюдение пунктуационных норм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0.3.10.1 знать, что в зависимости от эмоциональной окраски предложения бывают вопросительные, повествования, восклицания</w:t>
            </w:r>
          </w:p>
        </w:tc>
      </w:tr>
      <w:tr w:rsidR="005B222D" w:rsidTr="005B222D">
        <w:trPr>
          <w:trHeight w:val="24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4 четверть</w:t>
            </w:r>
          </w:p>
        </w:tc>
      </w:tr>
      <w:tr w:rsidR="005B222D" w:rsidRPr="00642624" w:rsidTr="005B222D">
        <w:trPr>
          <w:trHeight w:val="242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 xml:space="preserve">В здоровом теле – </w:t>
            </w: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lastRenderedPageBreak/>
              <w:t>здоровый дух</w:t>
            </w: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kk-KZ" w:eastAsia="ru-RU"/>
              </w:rPr>
              <w:lastRenderedPageBreak/>
              <w:t>Слушание и говорение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1.6 Привлечение внимания слушателя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0.1.6.1 знать, что в речи используются  слова-описания/ сравнения, невербальные средства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общения (мимика, жесты)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0.1.6.2 соблюдать интонацию для передачи смысла высказывания (с помощью учителя) </w:t>
            </w:r>
          </w:p>
        </w:tc>
      </w:tr>
      <w:tr w:rsidR="005B222D" w:rsidTr="005B222D">
        <w:trPr>
          <w:trHeight w:val="242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1.7 Высказывание оценочного суждения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0.1.7.1 высказывать отношение к прослушанному</w:t>
            </w:r>
          </w:p>
        </w:tc>
      </w:tr>
      <w:tr w:rsidR="005B222D" w:rsidRPr="00642624" w:rsidTr="005B222D">
        <w:trPr>
          <w:trHeight w:val="242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1.8 Составление рассказа на заданную тему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0.1.8.1 составлять рассказ по рельефному рисунку, сюжетной иллюстрации или по серии картинок (для обучающихся с остаточным зрением) с помощью учителя</w:t>
            </w:r>
          </w:p>
        </w:tc>
      </w:tr>
      <w:tr w:rsidR="005B222D" w:rsidRPr="00642624" w:rsidTr="005B222D">
        <w:trPr>
          <w:trHeight w:val="629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1.9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Ориентирование в звуковой форме слова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0.1.9.1 знать смыслоразличительную роль звука и ударения</w:t>
            </w:r>
          </w:p>
        </w:tc>
      </w:tr>
      <w:tr w:rsidR="005B222D" w:rsidRPr="00642624" w:rsidTr="005B222D">
        <w:trPr>
          <w:trHeight w:val="242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Чтение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2.6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Формулирование вопросов и ответов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0.2.6.1 знать, как отвечать на вопросы по иллюстрациям/рельефным рисункам/ тексту (с помощью учителя)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0.2.6.2 отвечать на вопросы по содержанию прочитанного</w:t>
            </w:r>
          </w:p>
        </w:tc>
      </w:tr>
      <w:tr w:rsidR="005B222D" w:rsidRPr="00642624" w:rsidTr="005B222D">
        <w:trPr>
          <w:trHeight w:val="242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2.7 Определение типов, жанров и стилей текстов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0.2.7.1 знать, что тексты бывают разные: сказка, рассказ, стихотворение, поговорка</w:t>
            </w:r>
          </w:p>
        </w:tc>
      </w:tr>
      <w:tr w:rsidR="005B222D" w:rsidRPr="00642624" w:rsidTr="005B222D">
        <w:trPr>
          <w:trHeight w:val="242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2.9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Сравнительный анализ текстов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0.2.9.1 слушать тексты разных жанров: сказка, рассказ, стихотворение</w:t>
            </w:r>
          </w:p>
        </w:tc>
      </w:tr>
      <w:tr w:rsidR="005B222D" w:rsidRPr="00642624" w:rsidTr="005B222D">
        <w:trPr>
          <w:trHeight w:val="242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2.10 Ориентирование в графической форме слова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0.2.10.1 распозновать гласные и согласные звуки в речи</w:t>
            </w:r>
          </w:p>
        </w:tc>
      </w:tr>
      <w:tr w:rsidR="005B222D" w:rsidRPr="00642624" w:rsidTr="005B222D">
        <w:trPr>
          <w:trHeight w:val="242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Письмо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3.4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Создание текста 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использованием различных форм представления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0.3.4.1 составлять простые предложения с опорными словами, используя схемы предложений (с помощью учителя)</w:t>
            </w:r>
          </w:p>
        </w:tc>
      </w:tr>
      <w:tr w:rsidR="005B222D" w:rsidRPr="00642624" w:rsidTr="005B222D">
        <w:trPr>
          <w:trHeight w:val="242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3.5 Творческое написание текстов в разных жанрах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0.3.5.1 составлять устно простые предложения/тексты (сообщение, поздравление, письмо с помощью учителя)</w:t>
            </w:r>
          </w:p>
        </w:tc>
      </w:tr>
      <w:tr w:rsidR="005B222D" w:rsidRPr="00642624" w:rsidTr="005B222D">
        <w:trPr>
          <w:trHeight w:val="242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3.6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Нахождение и исправление ошибок в работе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0.3.6.1 знать, что написание и звучание слов иногда различается</w:t>
            </w:r>
          </w:p>
        </w:tc>
      </w:tr>
      <w:tr w:rsidR="005B222D" w:rsidRPr="00642624" w:rsidTr="005B222D">
        <w:trPr>
          <w:trHeight w:val="242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3.7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Соблюдение и графических норм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0.3.7.1 знать нумерацию точек рельефно-точечного шрифта Брайля и воспроизводить их на колодке шеститочия и писать их на приборе Брайля</w:t>
            </w:r>
          </w:p>
        </w:tc>
      </w:tr>
      <w:tr w:rsidR="005B222D" w:rsidRPr="00642624" w:rsidTr="005B222D">
        <w:trPr>
          <w:trHeight w:val="1356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3.10 Соблюдение пунктуационных норм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0.3.10.1 знать, что в зависимости от эмоциональной окраски предложения бывают вопросительные, повествования, восклицания</w:t>
            </w:r>
          </w:p>
        </w:tc>
      </w:tr>
    </w:tbl>
    <w:p w:rsidR="005B222D" w:rsidRDefault="005B222D" w:rsidP="005B22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B222D" w:rsidRDefault="005B222D" w:rsidP="005B22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1 класс:</w:t>
      </w:r>
    </w:p>
    <w:p w:rsidR="005B222D" w:rsidRDefault="005B222D" w:rsidP="005B222D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таблица 6</w:t>
      </w:r>
    </w:p>
    <w:p w:rsidR="005B222D" w:rsidRDefault="005B222D" w:rsidP="005B222D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6"/>
        <w:gridCol w:w="1559"/>
        <w:gridCol w:w="2692"/>
        <w:gridCol w:w="4258"/>
      </w:tblGrid>
      <w:tr w:rsidR="005B222D" w:rsidTr="0038041C">
        <w:trPr>
          <w:trHeight w:val="11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  <w:t>Сквозные темы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Разделы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Подразделы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5B222D" w:rsidTr="0038041C">
        <w:trPr>
          <w:trHeight w:val="115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 xml:space="preserve">Добукварный период </w:t>
            </w:r>
          </w:p>
        </w:tc>
      </w:tr>
      <w:tr w:rsidR="005B222D" w:rsidRPr="00642624" w:rsidTr="0038041C">
        <w:trPr>
          <w:trHeight w:val="537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Все обо мне</w:t>
            </w: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Слушание и говорение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1.1 Понимание основных единиц речи (текст, предложение, слово)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1.1.1.1 понимать, что такое речь, текст, предложение, слово</w:t>
            </w:r>
          </w:p>
        </w:tc>
      </w:tr>
      <w:tr w:rsidR="005B222D" w:rsidRPr="00642624" w:rsidTr="0038041C">
        <w:trPr>
          <w:trHeight w:val="417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1.2 Определение темы и основной мысли прослушанного материала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1.1.2.1 определять, о ком/ о чем говорится в тексте, и понимать, что хотел сказать автор</w:t>
            </w:r>
          </w:p>
        </w:tc>
      </w:tr>
      <w:tr w:rsidR="005B222D" w:rsidRPr="00642624" w:rsidTr="0038041C">
        <w:trPr>
          <w:trHeight w:val="417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1.3 Пересказывание прослушанного материала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1.1.3.1 пересказывать прослушанный материал, сохраняя последовательность событий</w:t>
            </w:r>
          </w:p>
        </w:tc>
      </w:tr>
      <w:tr w:rsidR="005B222D" w:rsidRPr="00642624" w:rsidTr="0038041C">
        <w:trPr>
          <w:trHeight w:val="417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1.4 Прогнозирование событий</w:t>
            </w: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1.1.4.1 прогнозировать содержание рассказа по заголовку/иллюстрации, рельефному рисунку</w:t>
            </w:r>
          </w:p>
        </w:tc>
      </w:tr>
      <w:tr w:rsidR="005B222D" w:rsidRPr="00642624" w:rsidTr="0038041C">
        <w:trPr>
          <w:trHeight w:val="423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1.5 Участие в различных ситуациях общения с соблюдением речевых норм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1.1.5.1 использовать речевой этикет в разных ситуациях общения, в ролевых играх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5B222D" w:rsidRPr="00642624" w:rsidTr="0038041C">
        <w:trPr>
          <w:trHeight w:val="272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1.6 Привлечение внимания слушателей </w:t>
            </w: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1.1.6.1 использовать в речи слова-описания/ сравнения, невербальные средства общения (мимика, жесты)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1.1.6.2 соблюдать интонацию для передачи смысла высказывания</w:t>
            </w:r>
          </w:p>
        </w:tc>
      </w:tr>
      <w:tr w:rsidR="005B222D" w:rsidRPr="00642624" w:rsidTr="0038041C">
        <w:trPr>
          <w:trHeight w:val="689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1.7 Высказывание оценочного суждения</w:t>
            </w: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1.1.7.1 высказывать отношение к прослушанному, обосновывать его простыми предложениями</w:t>
            </w:r>
          </w:p>
        </w:tc>
      </w:tr>
      <w:tr w:rsidR="005B222D" w:rsidRPr="00642624" w:rsidTr="0038041C">
        <w:trPr>
          <w:trHeight w:val="689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1.8 Составление рассказа на заданную тему</w:t>
            </w: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1.1.8.1 составлять рассказ по плану, самостоятельно, рельефному рисунку, сюжетной иллюстрации или по серии картинок (для обучающихся с остаточным зрением) </w:t>
            </w:r>
          </w:p>
        </w:tc>
      </w:tr>
      <w:tr w:rsidR="005B222D" w:rsidRPr="00642624" w:rsidTr="0038041C">
        <w:trPr>
          <w:trHeight w:val="2141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1.9 Ориентирование в звуковой форме слова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1.1.9.1 понимать смыслоразличительную роль звука и ударения </w:t>
            </w:r>
          </w:p>
          <w:p w:rsidR="005B222D" w:rsidRDefault="005B222D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1.1.9.2 понимать, что слова состоят из слогов, определять количество и порядок слогов в слове</w:t>
            </w:r>
          </w:p>
          <w:p w:rsidR="005B222D" w:rsidRDefault="005B222D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1.1.9.3 выделять звуки в словах и различать их признаки (гласные ударные/безударные; согласные твердые/мягкие, глухие/звонкие)</w:t>
            </w:r>
          </w:p>
        </w:tc>
      </w:tr>
      <w:tr w:rsidR="005B222D" w:rsidRPr="00642624" w:rsidTr="0038041C">
        <w:trPr>
          <w:trHeight w:val="835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Моя школа</w:t>
            </w: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Чтение</w:t>
            </w:r>
          </w:p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2.1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осязательного, слухового, остаточного зрительного восприятия и ориентировки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1.2.1.1 уметь последовательно и активно обследовать предмет двумя руками (при ведущей роли правой руки) на рабочей поверхности стола; использовать все способы осязательного восприятия: пальцевый, ладонный, кистевой; различать признаки предметов по фактуре (гладкость, шероховатость), температурным качествам; определить материал, из которого сделан предмет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1.2.1.2 выделять звуки из окружающей действительности; различать звуки из окружающей действительности; соотносить звук с источником звука; локализовать звук (по направлению, по расстоянию до источника звука, по силе звука)</w:t>
            </w:r>
          </w:p>
          <w:p w:rsidR="005B222D" w:rsidRDefault="005B222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1.2.1.3 различать натуральные предметы, муляжи, игрушки, узнавать их по цвету, форме, величине; узнавать предметы, изображенные на цветных рельефных рисунках, аппликациях; соотносить по цвету, форме, величине указанные предметы и изображения предметов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1.2.1.4 оперировать сенсорными эталонами (цвет, форма, величина) в самостоятельной деятельности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1.2.1.5 ориентироваться на рабочей поверхности стола; ориентироваться на странице; ориентироваться в книге; ориентироваться в цифровой кассе и работать с ней; ориентироваться в брайлевском приборе и работать с ним</w:t>
            </w:r>
          </w:p>
        </w:tc>
      </w:tr>
      <w:tr w:rsidR="005B222D" w:rsidRPr="00642624" w:rsidTr="0038041C">
        <w:trPr>
          <w:trHeight w:val="562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2.2 Развитие речи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1.2.2.1 пересказывать прослушанное по вопросам 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1.2.2.2 сопоставлять предметы по их признакам 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1.2.2.3 группировать предметы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(исключать лишний предмет) классифицировать названия предметов 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1.2.2.4 подбирать слова, характеризующие действия и признаки предметов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1.2.2.5 читать рельефные рисунки, соотносить слова и образы</w:t>
            </w:r>
          </w:p>
        </w:tc>
      </w:tr>
      <w:tr w:rsidR="005B222D" w:rsidRPr="00642624" w:rsidTr="0038041C">
        <w:trPr>
          <w:trHeight w:val="287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2.3 Определение темы и основной мысли прочитанного текста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1.2.3.1 определять, о ком/ о чем говорится в тексте, и понимать, что хотел сказать автор текста</w:t>
            </w:r>
          </w:p>
        </w:tc>
      </w:tr>
      <w:tr w:rsidR="005B222D" w:rsidRPr="00642624" w:rsidTr="0038041C">
        <w:trPr>
          <w:trHeight w:val="287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2.5 Понимание роли лексических и синтаксических единиц в тексте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1.2.5.1 различать лексическое значение и смысл слов с учетом обобщенности их значений (слова, обозначающие предметы, слова, обозначающие признаки предметов, слова, обозначающие действия) 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1.2.5.2 различать лексическое значение и смысл слов: близкие/противоположные по значению 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1.2.5.3 различать лексическое значение и смысл многозначных слов в зависимости от контекста: добрые слова – добрые люди; язык- орган речи, язык – казахский/русский (с помощью учителя)</w:t>
            </w:r>
          </w:p>
        </w:tc>
      </w:tr>
      <w:tr w:rsidR="005B222D" w:rsidRPr="00642624" w:rsidTr="0038041C">
        <w:trPr>
          <w:trHeight w:val="870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2.6 Формулирование вопросов и ответов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1.2.6.1 формулировать вопросы к иллюстрациям/рельефным рисункам/ тексту (с помощью учителя) 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1.2.6.2 отвечать на вопросы по содержанию прочитанного</w:t>
            </w:r>
          </w:p>
        </w:tc>
      </w:tr>
      <w:tr w:rsidR="005B222D" w:rsidRPr="00642624" w:rsidTr="0038041C">
        <w:trPr>
          <w:trHeight w:val="204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Письмо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 Развитие ориентировки в малом пространстве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1.3.1.1 уметь воспринимать и различать рельефные точки 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1.3.1.2 выполнять упражнения на развитие мелкой моторики рук и кожной чувствительности </w:t>
            </w: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1.3.1.3 знать назначение и уметь работать с колодкой шеститочия, с прибором Брайля и грифелем</w:t>
            </w:r>
          </w:p>
        </w:tc>
      </w:tr>
      <w:tr w:rsidR="005B222D" w:rsidRPr="00642624" w:rsidTr="0038041C">
        <w:trPr>
          <w:trHeight w:val="204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3.2 Составление плана текста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1.3.2.1 составлять план по рельефному рисунку, картинке, план-схему текста и озаглавливать (с помощью учителя)</w:t>
            </w:r>
          </w:p>
        </w:tc>
      </w:tr>
      <w:tr w:rsidR="005B222D" w:rsidRPr="00642624" w:rsidTr="0038041C">
        <w:trPr>
          <w:trHeight w:val="204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3.3 Изложение содержания прослушанного/прочитанного материала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1.3.3.1 записать информацию из прослушанных/прочитанных текстов при помощи рельефного рисунка, схемы, знаков с помощью учителя</w:t>
            </w:r>
          </w:p>
        </w:tc>
      </w:tr>
      <w:tr w:rsidR="005B222D" w:rsidRPr="00642624" w:rsidTr="0038041C">
        <w:trPr>
          <w:trHeight w:val="204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3.7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Соблюдение графических норм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1.3.7.1 писать комбинации точек от 1 до 6 по порядку, в разном порядке</w:t>
            </w:r>
          </w:p>
        </w:tc>
      </w:tr>
      <w:tr w:rsidR="005B222D" w:rsidTr="0038041C">
        <w:trPr>
          <w:trHeight w:val="204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Букварный период </w:t>
            </w:r>
          </w:p>
        </w:tc>
      </w:tr>
      <w:tr w:rsidR="005B222D" w:rsidRPr="00642624" w:rsidTr="0038041C">
        <w:trPr>
          <w:trHeight w:val="331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 xml:space="preserve">Моя </w:t>
            </w: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lastRenderedPageBreak/>
              <w:t>семья и друзья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Слушание и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  <w:lastRenderedPageBreak/>
              <w:t>говорение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 xml:space="preserve">1.1 Понимание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основных единиц речи (текст, предложение, слово)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 xml:space="preserve">1.1.1.1 понимать, что такое речь, текст,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предложение, слово</w:t>
            </w:r>
          </w:p>
        </w:tc>
      </w:tr>
      <w:tr w:rsidR="005B222D" w:rsidRPr="00642624" w:rsidTr="0038041C">
        <w:trPr>
          <w:trHeight w:val="331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1.2. Определение темы и основной мысли прослушанного материала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1.1.2.1 определять, о ком/ о чем говорится в тексте, и понимать, что хотел сказать автор</w:t>
            </w:r>
          </w:p>
        </w:tc>
      </w:tr>
      <w:tr w:rsidR="005B222D" w:rsidRPr="00642624" w:rsidTr="0038041C">
        <w:trPr>
          <w:trHeight w:val="266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1.3 Пересказывание прослушанного материала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1.1.3.1 пересказывать прослушанный материал, сохраняя последовательность событий </w:t>
            </w:r>
          </w:p>
        </w:tc>
      </w:tr>
      <w:tr w:rsidR="005B222D" w:rsidRPr="00642624" w:rsidTr="0038041C">
        <w:trPr>
          <w:trHeight w:val="283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1.4 Прогнозирование событий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1.1.4.1 прогнозировать содержание рассказа по заголовку/иллюстрации, рельефному рисунку </w:t>
            </w:r>
          </w:p>
        </w:tc>
      </w:tr>
      <w:tr w:rsidR="005B222D" w:rsidRPr="00642624" w:rsidTr="0038041C">
        <w:trPr>
          <w:trHeight w:val="273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1.5 Участие в различных ситуациях общения с соблюдением речевых норм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1.1.5.1 использовать речевой этикет в разных ситуациях общения, в ролевых играх</w:t>
            </w:r>
          </w:p>
        </w:tc>
      </w:tr>
      <w:tr w:rsidR="005B222D" w:rsidRPr="00642624" w:rsidTr="0038041C">
        <w:trPr>
          <w:trHeight w:val="273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1.6 Привлечение внимания слушателей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1.1.6.1 использовать в речи слова-описания/ сравнения, невербальные средства общения (мимика, жесты)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1.1.6.2 соблюдать интонацию для передачи смысла высказывания</w:t>
            </w:r>
          </w:p>
        </w:tc>
      </w:tr>
      <w:tr w:rsidR="005B222D" w:rsidRPr="00642624" w:rsidTr="0038041C">
        <w:trPr>
          <w:trHeight w:val="273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1.7 Высказывание оценочного суждения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1.1.7.1 высказывать отношение к прослушанному, обосновывать его простыми предложениями</w:t>
            </w:r>
          </w:p>
        </w:tc>
      </w:tr>
      <w:tr w:rsidR="005B222D" w:rsidRPr="00642624" w:rsidTr="0038041C">
        <w:trPr>
          <w:trHeight w:val="273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1.8 Составление рассказа на заданную тему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1.1.8.1 составлять рассказ по плану, самостоятельно, рельефному рисунку, сюжетной иллюстрации или по серии картинок (для обучающихся с остаточным зрением)</w:t>
            </w:r>
          </w:p>
        </w:tc>
      </w:tr>
      <w:tr w:rsidR="005B222D" w:rsidRPr="00642624" w:rsidTr="0038041C">
        <w:trPr>
          <w:trHeight w:val="273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1.9 Ориентирование в звуковой форме слова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1.1.9.1 понимать смыслоразличительную роль звука и ударения </w:t>
            </w:r>
          </w:p>
          <w:p w:rsidR="005B222D" w:rsidRDefault="005B222D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1.1.9.2 понимать, что слова состоят из слогов, определять количество и порядок слогов в слове</w:t>
            </w:r>
          </w:p>
          <w:p w:rsidR="005B222D" w:rsidRDefault="005B222D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1.1.9.3 выделять звуки в словах и различать их признаки (гласные ударные/безударные; согласные твердые/мягкие, глухие/звонкие)</w:t>
            </w:r>
          </w:p>
        </w:tc>
      </w:tr>
      <w:tr w:rsidR="005B222D" w:rsidRPr="00642624" w:rsidTr="0038041C">
        <w:trPr>
          <w:trHeight w:val="808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Мир вокруг нас</w:t>
            </w: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Чтение</w:t>
            </w: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2.1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осязательного, слухового, остаточного зрительного восприятия и ориентировки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1.2.1.1 уметь последовательно и активно обследовать предмет двумя руками (при ведущей роли правой руки) на рабочей поверхности стола; использовать все способы осязательного восприятия: пальцевый, ладонный, кистевой; различать признаки предметов по фактуре (гладкость, шероховатость),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температурным качествам; определить материал, из которого сделан предмет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1.2.1.2 выделять звуки из окружающей действительности; различать звуки из окружающей действительности; соотносить звук с источником звука; локализовать звук (по направлению, по расстоянию до источника звука, по силе звука)</w:t>
            </w:r>
          </w:p>
          <w:p w:rsidR="005B222D" w:rsidRDefault="005B222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1.2.1.3 различать натуральные предметы, муляжи, игрушки, узнавать их по цвету, форме, величине; узнавать предметы, изображенные на цветных рельефных рисунках, аппликациях; соотносить по цвету, форме, величине указанные предметы и изображения предметов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1.2.1.4 оперировать сенсорными эталонами (цвет, форма, величина) в самостоятельной деятельности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1.2.1.5 ориентироваться на рабочей поверхности стола; ориентироваться на странице; ориентироваться в книге; ориентироваться в цифровой кассе и работать с ней; ориентироваться в брайлевском приборе и работать с ним</w:t>
            </w:r>
          </w:p>
        </w:tc>
      </w:tr>
      <w:tr w:rsidR="005B222D" w:rsidRPr="00642624" w:rsidTr="0038041C">
        <w:trPr>
          <w:trHeight w:val="808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2.2  Развитие речи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1.2.2.1 пересказывать прослушанное по вопросам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1.2.2.2 сопоставлять предметы по их признакам 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1.2.2.3 группировать предметы (исключать лишний предмет); классифицировать названия предметов 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1.2.2.4 подбирать слова, характеризующие действия и признаки предметов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1.2.2.5 читать рельефные рисунки, соотносить слова и образы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1.2.2.6 использовать основные виды чтения (плавное слоговое чтение с переходом на чтение целыми словами, осознанное чтение)</w:t>
            </w:r>
          </w:p>
        </w:tc>
      </w:tr>
      <w:tr w:rsidR="005B222D" w:rsidRPr="00642624" w:rsidTr="0038041C">
        <w:trPr>
          <w:trHeight w:val="399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2.3 Определение темы и основной мысли прочитанного текста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1.2.3.1 определять, о ком/ о чем говорится в тексте, и понимать, что хотел сказать автор текста</w:t>
            </w:r>
          </w:p>
        </w:tc>
      </w:tr>
      <w:tr w:rsidR="005B222D" w:rsidRPr="00642624" w:rsidTr="0038041C">
        <w:trPr>
          <w:trHeight w:val="399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2.4 Выявление структурных частей текста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1.2.4.1 определять начало, середину и конец текста с помощью учителя</w:t>
            </w:r>
          </w:p>
        </w:tc>
      </w:tr>
      <w:tr w:rsidR="005B222D" w:rsidRPr="00642624" w:rsidTr="0038041C">
        <w:trPr>
          <w:trHeight w:val="399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2.5 Понимание роли лексических 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синтаксических единиц в тексте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 xml:space="preserve">1.2.5.1 различать лексическое значение и смысл слов с учетом обобщенности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 xml:space="preserve">их значений (слова, обозначающие предметы, слова, обозначающие признаки предметов, слова, обозначающие действия) 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1.2.5.2 различать лексическое значение и смысл слов: близкие/противоположные по значению 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1.2.5.3 различать лексическое значение и смысл многозначных слов в зависимости от контекста: добрые слова – добрые люди; язык- орган речи, язык – казахский/русский (с помощью учителя)</w:t>
            </w:r>
          </w:p>
        </w:tc>
      </w:tr>
      <w:tr w:rsidR="005B222D" w:rsidRPr="00642624" w:rsidTr="0038041C">
        <w:trPr>
          <w:trHeight w:val="399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2.6 Формулирование вопросов и ответов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1.2.6.1 формулировать вопросы к иллюстрациям/рельефным рисункам/ тексту (с помощью учителя) 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1.2.6.2 отвечать на вопросы по содержанию прочитанного</w:t>
            </w:r>
          </w:p>
        </w:tc>
      </w:tr>
      <w:tr w:rsidR="005B222D" w:rsidRPr="00642624" w:rsidTr="0038041C">
        <w:trPr>
          <w:trHeight w:val="361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2.7 Определение типов, жанров и стилей текстов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1.2.7.1 распознавать текст-повествование, жанры по их особенностям (сказка, рассказ, стихотворение)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1.2.7.2 распозновать стили (художественные и нехудожественные тексты) с помощью учителя</w:t>
            </w:r>
          </w:p>
        </w:tc>
      </w:tr>
      <w:tr w:rsidR="005B222D" w:rsidRPr="00642624" w:rsidTr="0038041C">
        <w:trPr>
          <w:trHeight w:val="361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2.8 Извлечение необходимой информации из различных источников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1.2.8.1 знать, что информацию можно находить в источнике, используя алфавитный порядок расположения текстов (словари, детские энциклопедии)</w:t>
            </w:r>
          </w:p>
        </w:tc>
      </w:tr>
      <w:tr w:rsidR="005B222D" w:rsidRPr="00642624" w:rsidTr="0038041C">
        <w:trPr>
          <w:trHeight w:val="361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2.9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Сравнительный анализ текстов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1.2.9.1 различать тексты  разных жанров (сказка, пословица, стихотворение) и стилей (художественные и нехудожественные) с помощью учителя</w:t>
            </w:r>
          </w:p>
        </w:tc>
      </w:tr>
      <w:tr w:rsidR="005B222D" w:rsidRPr="00642624" w:rsidTr="0038041C">
        <w:trPr>
          <w:trHeight w:val="286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2.10 Ориентирование в графической форме слов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1.2.10.1 распознавать образ буквы и сопоставлять его со звуком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1.2.10.2 понимать, какую работу выполняет буква в слове в зависимости от ее позиции (гласный как показатель мягкости/твердости согласных)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1.2.10.3 понимать роль ь, ъ знака в слове</w:t>
            </w:r>
          </w:p>
        </w:tc>
      </w:tr>
      <w:tr w:rsidR="005B222D" w:rsidRPr="00642624" w:rsidTr="0038041C">
        <w:trPr>
          <w:trHeight w:val="250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Путешествия</w:t>
            </w: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Традиции и фольклор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Письмо </w:t>
            </w: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 Развитие ориентировки в малом пространстве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1.3.1.1 уметь воспринимать и различать рельефные точки 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1.3.1.2 выполнять упражнения на развитие мелкой моторики рук и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кожной чувствительности 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1.3.1.3 знать назначение и уметь работать с колодкой шеститочия, с прибором Брайля и грифелем</w:t>
            </w:r>
          </w:p>
        </w:tc>
      </w:tr>
      <w:tr w:rsidR="005B222D" w:rsidRPr="00642624" w:rsidTr="0038041C">
        <w:trPr>
          <w:trHeight w:val="250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3.2 Составление плана текста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1.3.2.1 составлять план по рельефному рисунку, картинке, план-схему текста и озаглавливать (с помощью учителя)</w:t>
            </w:r>
          </w:p>
        </w:tc>
      </w:tr>
      <w:tr w:rsidR="005B222D" w:rsidRPr="00642624" w:rsidTr="0038041C">
        <w:trPr>
          <w:trHeight w:val="250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3.3 Изложение содержания прослушанного/прочитанного материала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1.3.3.1 записать информацию из прослушанных/прочитанных текстов при помощи рельефного рисунка, схемы, знаков с помощью учителя</w:t>
            </w:r>
          </w:p>
        </w:tc>
      </w:tr>
      <w:tr w:rsidR="005B222D" w:rsidRPr="00642624" w:rsidTr="0038041C">
        <w:trPr>
          <w:trHeight w:val="250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3.4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Создание текста 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использованием различных форм представления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1.3.4.1 составлять и писать простые предложения/тексты на заданную тему, используя опорные слова/с помощью учителя</w:t>
            </w:r>
          </w:p>
        </w:tc>
      </w:tr>
      <w:tr w:rsidR="005B222D" w:rsidRPr="00642624" w:rsidTr="0038041C">
        <w:trPr>
          <w:trHeight w:val="250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3.5 Творческое написание текстов в разных жанрах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1.3.5.1 писать простые предложения/тексты (сообщение, поздравление, письмо) с помощью учителя</w:t>
            </w:r>
          </w:p>
        </w:tc>
      </w:tr>
      <w:tr w:rsidR="005B222D" w:rsidRPr="00642624" w:rsidTr="0038041C">
        <w:trPr>
          <w:trHeight w:val="250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3.6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Нахождение и исправление ошибок в работе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1.3.6.1 проверять написание слов, предложений/текста и исправлять ошибки с помощью учителя</w:t>
            </w:r>
          </w:p>
        </w:tc>
      </w:tr>
      <w:tr w:rsidR="005B222D" w:rsidRPr="00642624" w:rsidTr="0038041C">
        <w:trPr>
          <w:trHeight w:val="250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3.7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Соблюдение графических норм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1.3.7.1 писать комбинации точек от 1 до 6 по порядку, в разном порядке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1.3.7.2 писать буквы рельефно-точечным шрифтом Брайля, слабовидящим обучающимся писать прописные и заглавные буквы и их соединения в соответствии с нормами каллиграфии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1.3.7.3 обозначать звуки сильных позиций буквами на письме</w:t>
            </w:r>
          </w:p>
        </w:tc>
      </w:tr>
      <w:tr w:rsidR="005B222D" w:rsidRPr="00642624" w:rsidTr="0038041C">
        <w:trPr>
          <w:trHeight w:val="853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3.8 Соблюдение орфографических норм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1.3.8.1 списывать/писать слова, написание которых расходится с произношением (вода, снег, пенал), соблюдать правила переноса (с помощью учителя)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1.3.8.2 применять правила правописания на письме: жи-ши, ча-ща, чу-щу; -чк-, -чн-, -нщ-, -шн- (чаща, щука, карандаши, бочка, пончик)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1.3.8.3 слабовидящим обучающимся писать заглавную букву в именах собственных, в начале предложения (с помощью учителя); незрячим обучающимся знать, что в именах собственных, в начале предложения пишется заглавная буква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1.3.8.4 писать слова с мягким знаком на конце и в середине слова</w:t>
            </w:r>
          </w:p>
        </w:tc>
      </w:tr>
      <w:tr w:rsidR="005B222D" w:rsidRPr="00642624" w:rsidTr="0038041C">
        <w:trPr>
          <w:trHeight w:val="250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3.9 Соблюдение грамматических норм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1.3.9.1 различать, использовать в письменной речи слова-предметы, слова-признаки, слова-действия и изменять их по числам</w:t>
            </w:r>
          </w:p>
        </w:tc>
      </w:tr>
      <w:tr w:rsidR="005B222D" w:rsidRPr="00642624" w:rsidTr="0038041C">
        <w:trPr>
          <w:trHeight w:val="250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3.10 Соблюдение пунктуационных норм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1.3.10.1 ставить знаки препинания в конце предложения: точка, вопросительный, восклицательный знаки</w:t>
            </w:r>
          </w:p>
        </w:tc>
      </w:tr>
      <w:tr w:rsidR="005B222D" w:rsidTr="0038041C">
        <w:trPr>
          <w:trHeight w:val="250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Послебукварный период</w:t>
            </w:r>
          </w:p>
        </w:tc>
      </w:tr>
      <w:tr w:rsidR="005B222D" w:rsidRPr="00642624" w:rsidTr="0038041C">
        <w:trPr>
          <w:trHeight w:val="447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Еда и напитки</w:t>
            </w: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kk-KZ" w:eastAsia="ru-RU"/>
              </w:rPr>
              <w:t>Слушание и говорение</w:t>
            </w: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1.4 Прогнозирование событий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1.1.4.1 прогнозировать содержание рассказа по заголовку/иллюстрации, рельефному рисунку</w:t>
            </w:r>
          </w:p>
        </w:tc>
      </w:tr>
      <w:tr w:rsidR="005B222D" w:rsidRPr="00642624" w:rsidTr="0038041C">
        <w:trPr>
          <w:trHeight w:val="447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1.5 Участие в различных ситуациях общения с соблюдением речевых норм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1.1.5.1 использовать речевой этикет в разных ситуациях общения, в ролевых играх</w:t>
            </w:r>
          </w:p>
        </w:tc>
      </w:tr>
      <w:tr w:rsidR="005B222D" w:rsidRPr="00642624" w:rsidTr="0038041C">
        <w:trPr>
          <w:trHeight w:val="447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1.6 Привлечение внимания слушателей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1.1.6.1 использовать в речи слова-описания/ сравнения, невербальные средства общения (мимика, жесты)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1.1.6.2 соблюдать интонацию для передачи смысла высказывания</w:t>
            </w:r>
          </w:p>
        </w:tc>
      </w:tr>
      <w:tr w:rsidR="005B222D" w:rsidRPr="00642624" w:rsidTr="0038041C">
        <w:trPr>
          <w:trHeight w:val="447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1.7 Высказывание оценочного суждения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1.1.7.1 высказывать отношение к прослушанному, обосновывать его простыми предложениями</w:t>
            </w:r>
          </w:p>
        </w:tc>
      </w:tr>
      <w:tr w:rsidR="005B222D" w:rsidRPr="00642624" w:rsidTr="0038041C">
        <w:trPr>
          <w:trHeight w:val="447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1.8 Составление рассказа на заданную тему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1.1.8.1 составлять рассказ по плану, самостоятельно, рельефному рисунку, сюжетной иллюстрации или по серии картинок (для обучающихся с остаточным зрением)</w:t>
            </w:r>
          </w:p>
        </w:tc>
      </w:tr>
      <w:tr w:rsidR="005B222D" w:rsidRPr="00642624" w:rsidTr="0038041C">
        <w:trPr>
          <w:trHeight w:val="570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1.9 Ориентирование в звуковой форме слова</w:t>
            </w: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1.1.9.1 понимать смыслоразличительную роль звука и ударения </w:t>
            </w:r>
          </w:p>
          <w:p w:rsidR="005B222D" w:rsidRDefault="005B222D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1.1.9.2 понимать, что слова состоят из слогов, определять количество и порядок слогов в слове</w:t>
            </w:r>
          </w:p>
          <w:p w:rsidR="005B222D" w:rsidRDefault="005B222D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1.1.9.3 выделять звуки в словах и различать их признаки (гласные ударные/безударные; согласные твердые/мягкие, глухие/звонкие)</w:t>
            </w:r>
          </w:p>
        </w:tc>
      </w:tr>
      <w:tr w:rsidR="005B222D" w:rsidRPr="00642624" w:rsidTr="0038041C">
        <w:trPr>
          <w:trHeight w:val="242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В здоровом теле – здоровый дух</w:t>
            </w: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Чтение</w:t>
            </w: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2.2 Развитие речи </w:t>
            </w: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1.2.2.1 пересказывать прослушанное по вопросам 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1.2.2.2 сопоставлять предметы по их признакам 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1.2.2.3 группировать предметы (исключать лишний предмет); классифицировать названия предметов 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1.2.2.4 подбирать слова, характеризующие действия и признаки предметов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1.2.2.5 читать рельефные рисунки, соотносить слова и образы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1.2.2.6 использовать основные виды чтения (плавное слоговое чтение с переходом на чтение целыми словами, осознанное чтение)</w:t>
            </w:r>
          </w:p>
        </w:tc>
      </w:tr>
      <w:tr w:rsidR="005B222D" w:rsidRPr="00642624" w:rsidTr="0038041C">
        <w:trPr>
          <w:trHeight w:val="242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2.3 Определение темы и основной мысли прочитанного текста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1.2.3.1 определять, о ком/ о чем говорится в тексте, и понимать, что хотел сказать автор текста</w:t>
            </w:r>
          </w:p>
        </w:tc>
      </w:tr>
      <w:tr w:rsidR="005B222D" w:rsidRPr="00642624" w:rsidTr="0038041C">
        <w:trPr>
          <w:trHeight w:val="242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2.4 Выявление структурных частей текста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1.2.4.1 определять начало, середину и конец текста с помощью учителя</w:t>
            </w:r>
          </w:p>
        </w:tc>
      </w:tr>
      <w:tr w:rsidR="005B222D" w:rsidRPr="00642624" w:rsidTr="0038041C">
        <w:trPr>
          <w:trHeight w:val="242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2.5 Понимание роли лексических и синтаксических единиц в тексте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1.2.5.1 различать лексическое значение и смысл слов с учетом обобщенности их значений (слова, обозначающие предметы, слова, обозначающие признаки предметов, слова, обозначающие действия) 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1.2.5.2 различать лексическое значение и смысл слов: близкие/противоположные по значению </w:t>
            </w:r>
          </w:p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1.2.5.3 различать лексическое значение и смысл многозначных слов в зависимости от контекста: добрые слова – добрые люди; язык- орган речи, язык – казахский/русский (с помощью учителя)</w:t>
            </w:r>
          </w:p>
        </w:tc>
      </w:tr>
      <w:tr w:rsidR="005B222D" w:rsidRPr="00642624" w:rsidTr="0038041C">
        <w:trPr>
          <w:trHeight w:val="242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2.6 Формулирование вопросов и ответов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1.2.6.1 формулировать вопросы к иллюстрациям/рельефным рисункам/ тексту (с помощью учителя) </w:t>
            </w:r>
          </w:p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1.2.6.2 отвечать на вопросы по содержанию прочитанного</w:t>
            </w:r>
          </w:p>
        </w:tc>
      </w:tr>
      <w:tr w:rsidR="005B222D" w:rsidRPr="00642624" w:rsidTr="0038041C">
        <w:trPr>
          <w:trHeight w:val="242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2.7 Определение типов, жанров и стилей текстов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1.2.7.1 распознавать текст-повествование, жанры по их особенностям (сказка, рассказ, стихотворение)</w:t>
            </w:r>
          </w:p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1.2.7.2 распозновать стили (художественные и нехудожественные тексты) с помощью учителя</w:t>
            </w:r>
          </w:p>
        </w:tc>
      </w:tr>
      <w:tr w:rsidR="005B222D" w:rsidRPr="00642624" w:rsidTr="0038041C">
        <w:trPr>
          <w:trHeight w:val="242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2.8 Извлечение информации из различных источников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1.2.8.1 знать, что информацию можно находить в источнике, используя алфавитный порядок расположения текстов (словари, детские энциклопедии)</w:t>
            </w:r>
          </w:p>
        </w:tc>
      </w:tr>
      <w:tr w:rsidR="005B222D" w:rsidRPr="00642624" w:rsidTr="0038041C">
        <w:trPr>
          <w:trHeight w:val="242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2.9 Сравнительный анализ текстов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1.2.9.1 различать тексты разных жанров (сказка, пословица, стихотворение) и стилей (художественные и нехудожественные) с помощью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учителя</w:t>
            </w:r>
          </w:p>
        </w:tc>
      </w:tr>
      <w:tr w:rsidR="005B222D" w:rsidRPr="00642624" w:rsidTr="0038041C">
        <w:trPr>
          <w:trHeight w:val="1918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2.10 Ориентирование в графической форме слов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1.2.10.1 распознавать образ буквы и сопоставлять его со звуком</w:t>
            </w:r>
          </w:p>
          <w:p w:rsidR="005B222D" w:rsidRDefault="005B22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1.2.10.2 понимать, какую работу выполняет буква в слове в зависимости от ее позиции (гласный как показатель мягкости/твердости согласных)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1.2.10.3 понимать роль ь, ъ знака в слове</w:t>
            </w:r>
          </w:p>
        </w:tc>
      </w:tr>
      <w:tr w:rsidR="005B222D" w:rsidRPr="00642624" w:rsidTr="0038041C">
        <w:trPr>
          <w:trHeight w:val="242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Письмо </w:t>
            </w: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3.4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Создание текста с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использованием различных форм представления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1.3.4.1 составлять и писать простые предложения/тексты на заданную тему, используя опорные слова/с помощью учителя;</w:t>
            </w:r>
          </w:p>
        </w:tc>
      </w:tr>
      <w:tr w:rsidR="005B222D" w:rsidRPr="00642624" w:rsidTr="0038041C">
        <w:trPr>
          <w:trHeight w:val="242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3.5 Творческое написание текстов в разных жанрах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1.3.5.1 писать простые предложения/тексты (сообщение, поздравление, письмо) с помощью учителя</w:t>
            </w:r>
          </w:p>
        </w:tc>
      </w:tr>
      <w:tr w:rsidR="005B222D" w:rsidRPr="00642624" w:rsidTr="0038041C">
        <w:trPr>
          <w:trHeight w:val="242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3.6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Нахождение и исправление ошибок в работе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1.3.6.1 проверять написание слов, предложений/текста и исправлять ошибки с помощью учителя</w:t>
            </w:r>
          </w:p>
        </w:tc>
      </w:tr>
      <w:tr w:rsidR="005B222D" w:rsidRPr="00642624" w:rsidTr="0038041C">
        <w:trPr>
          <w:trHeight w:val="242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3.7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Соблюдение графических норм</w:t>
            </w: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1.3.7.2 писать буквы рельефно-точечным шрифтом Брайля, слабовидящим обучающимся писать прописные и заглавные буквы и их соединения в соответствии с нормами каллиграфии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1.3.7.3 обозначать звуки сильных позиций буквами на письме</w:t>
            </w:r>
          </w:p>
        </w:tc>
      </w:tr>
      <w:tr w:rsidR="005B222D" w:rsidRPr="00642624" w:rsidTr="0038041C">
        <w:trPr>
          <w:trHeight w:val="1104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3.8 Соблюдение орфографических норм </w:t>
            </w:r>
          </w:p>
          <w:p w:rsidR="005B222D" w:rsidRDefault="005B2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1.3.8.1 списывать/писать слова, написание которых расходится с произношением (вода, снег, пенал), соблюдать правила переноса (с помощью учителя)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1.3.8.2 применять правила правописания на письме: жи-ши, ча-ща, чу-щу; -чк-, -чн-, -нщ-, -шн- (чаща, щука, карандаши, бочка, пончик)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1.3.8.3 слабовидящим обучающимся писать заглавную букву в именах собственных, в начале предложения (с помощью учителя); незрячим обучающимся знать, что в именах собственных, в начале предложения пишется заглавная буква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1.3.8.4 писать слова с мягким знаком на конце и в середине слова</w:t>
            </w:r>
          </w:p>
        </w:tc>
      </w:tr>
      <w:tr w:rsidR="005B222D" w:rsidRPr="00642624" w:rsidTr="0038041C">
        <w:trPr>
          <w:trHeight w:val="242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3.9 Соблюдение грамматических норм </w:t>
            </w:r>
          </w:p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1.3.9.1 различать, использовать в письменной речи слова-предметы, слова-признаки, слова-действия 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изменять их по числам</w:t>
            </w:r>
          </w:p>
        </w:tc>
      </w:tr>
      <w:tr w:rsidR="005B222D" w:rsidRPr="00642624" w:rsidTr="0038041C">
        <w:trPr>
          <w:trHeight w:val="736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3.10 Соблюдение пунктуационных норм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D" w:rsidRDefault="005B2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1.3.10.1 ставить знаки препинания в конце предложения: точка, вопросительный, восклицательный знаки</w:t>
            </w:r>
          </w:p>
        </w:tc>
      </w:tr>
    </w:tbl>
    <w:p w:rsidR="005B222D" w:rsidRDefault="005B222D" w:rsidP="005B222D">
      <w:pPr>
        <w:pStyle w:val="afa"/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B222D" w:rsidRDefault="005B222D" w:rsidP="005B222D">
      <w:pPr>
        <w:pStyle w:val="afa"/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4"/>
          <w:color w:val="auto"/>
          <w:u w:val="none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71. Примечание:</w:t>
      </w:r>
    </w:p>
    <w:p w:rsidR="005B222D" w:rsidRPr="005B222D" w:rsidRDefault="005B222D" w:rsidP="005B222D">
      <w:pPr>
        <w:pStyle w:val="afa"/>
        <w:widowControl w:val="0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цели обучения в пределах одной четверти комбинируются по разным видам речевой деятельности.</w:t>
      </w:r>
      <w:bookmarkEnd w:id="5"/>
      <w:bookmarkEnd w:id="6"/>
    </w:p>
    <w:p w:rsidR="00E9620B" w:rsidRPr="00F7058A" w:rsidRDefault="00E9620B" w:rsidP="006959BC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lang w:val="kk-KZ"/>
        </w:rPr>
      </w:pPr>
    </w:p>
    <w:sectPr w:rsidR="00E9620B" w:rsidRPr="00F7058A" w:rsidSect="006E37C1">
      <w:headerReference w:type="default" r:id="rId9"/>
      <w:headerReference w:type="first" r:id="rId10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A4A" w:rsidRDefault="00520A4A" w:rsidP="005B222D">
      <w:pPr>
        <w:spacing w:after="0" w:line="240" w:lineRule="auto"/>
      </w:pPr>
      <w:r>
        <w:separator/>
      </w:r>
    </w:p>
  </w:endnote>
  <w:endnote w:type="continuationSeparator" w:id="0">
    <w:p w:rsidR="00520A4A" w:rsidRDefault="00520A4A" w:rsidP="005B2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A4A" w:rsidRDefault="00520A4A" w:rsidP="005B222D">
      <w:pPr>
        <w:spacing w:after="0" w:line="240" w:lineRule="auto"/>
      </w:pPr>
      <w:r>
        <w:separator/>
      </w:r>
    </w:p>
  </w:footnote>
  <w:footnote w:type="continuationSeparator" w:id="0">
    <w:p w:rsidR="00520A4A" w:rsidRDefault="00520A4A" w:rsidP="005B2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145486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FC16B7" w:rsidRPr="005B222D" w:rsidRDefault="00FC16B7">
        <w:pPr>
          <w:pStyle w:val="a8"/>
          <w:jc w:val="center"/>
          <w:rPr>
            <w:rFonts w:ascii="Times New Roman" w:hAnsi="Times New Roman"/>
            <w:sz w:val="28"/>
            <w:szCs w:val="28"/>
          </w:rPr>
        </w:pPr>
        <w:r w:rsidRPr="005B222D">
          <w:rPr>
            <w:rFonts w:ascii="Times New Roman" w:hAnsi="Times New Roman"/>
            <w:sz w:val="28"/>
            <w:szCs w:val="28"/>
          </w:rPr>
          <w:fldChar w:fldCharType="begin"/>
        </w:r>
        <w:r w:rsidRPr="005B222D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5B222D">
          <w:rPr>
            <w:rFonts w:ascii="Times New Roman" w:hAnsi="Times New Roman"/>
            <w:sz w:val="28"/>
            <w:szCs w:val="28"/>
          </w:rPr>
          <w:fldChar w:fldCharType="separate"/>
        </w:r>
        <w:r w:rsidR="00642624" w:rsidRPr="00642624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5B222D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2792332"/>
      <w:docPartObj>
        <w:docPartGallery w:val="Page Numbers (Top of Page)"/>
        <w:docPartUnique/>
      </w:docPartObj>
    </w:sdtPr>
    <w:sdtEndPr/>
    <w:sdtContent>
      <w:p w:rsidR="006E37C1" w:rsidRDefault="006E37C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2624" w:rsidRPr="00642624">
          <w:rPr>
            <w:noProof/>
            <w:lang w:val="ru-RU"/>
          </w:rPr>
          <w:t>40</w:t>
        </w:r>
        <w:r>
          <w:fldChar w:fldCharType="end"/>
        </w:r>
      </w:p>
    </w:sdtContent>
  </w:sdt>
  <w:p w:rsidR="006E37C1" w:rsidRDefault="006E37C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56B0F"/>
    <w:multiLevelType w:val="hybridMultilevel"/>
    <w:tmpl w:val="7F2C2FF8"/>
    <w:lvl w:ilvl="0" w:tplc="C5562B1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D96030"/>
    <w:multiLevelType w:val="hybridMultilevel"/>
    <w:tmpl w:val="CBDC2FA6"/>
    <w:lvl w:ilvl="0" w:tplc="7F5459A0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A6403D"/>
    <w:multiLevelType w:val="hybridMultilevel"/>
    <w:tmpl w:val="F2BEEE94"/>
    <w:lvl w:ilvl="0" w:tplc="159A1166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A42182"/>
    <w:multiLevelType w:val="hybridMultilevel"/>
    <w:tmpl w:val="954058E6"/>
    <w:lvl w:ilvl="0" w:tplc="ADCE2C30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0B3BDF"/>
    <w:multiLevelType w:val="hybridMultilevel"/>
    <w:tmpl w:val="D35046B0"/>
    <w:lvl w:ilvl="0" w:tplc="616A95C4">
      <w:start w:val="1"/>
      <w:numFmt w:val="decimal"/>
      <w:pStyle w:val="NESHeading2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</w:lvl>
  </w:abstractNum>
  <w:abstractNum w:abstractNumId="7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8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pStyle w:val="1-1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C631E08"/>
    <w:multiLevelType w:val="hybridMultilevel"/>
    <w:tmpl w:val="9654C356"/>
    <w:lvl w:ilvl="0" w:tplc="4D227CD6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21D3B78"/>
    <w:multiLevelType w:val="hybridMultilevel"/>
    <w:tmpl w:val="437EACD2"/>
    <w:lvl w:ilvl="0" w:tplc="76BCA756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cs="Times New Roman" w:hint="default"/>
      </w:rPr>
    </w:lvl>
    <w:lvl w:ilvl="1" w:tplc="00E6B0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C01CA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71CDB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1206E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344C4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1CEB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7E508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9A90F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CD45DCC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786" w:hanging="360"/>
      </w:pPr>
      <w:rPr>
        <w:rFonts w:eastAsiaTheme="minorHAnsi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7FBE"/>
    <w:rsid w:val="00001579"/>
    <w:rsid w:val="00011A77"/>
    <w:rsid w:val="000277B7"/>
    <w:rsid w:val="00036C42"/>
    <w:rsid w:val="00046B21"/>
    <w:rsid w:val="00064C64"/>
    <w:rsid w:val="00065F2F"/>
    <w:rsid w:val="00066934"/>
    <w:rsid w:val="000A0B75"/>
    <w:rsid w:val="000A4734"/>
    <w:rsid w:val="000B66F4"/>
    <w:rsid w:val="000D76D6"/>
    <w:rsid w:val="000E1187"/>
    <w:rsid w:val="000E5E67"/>
    <w:rsid w:val="000F677A"/>
    <w:rsid w:val="00106823"/>
    <w:rsid w:val="00122208"/>
    <w:rsid w:val="00123465"/>
    <w:rsid w:val="00143B5A"/>
    <w:rsid w:val="001527CD"/>
    <w:rsid w:val="00166A1A"/>
    <w:rsid w:val="00181A0E"/>
    <w:rsid w:val="00184ACE"/>
    <w:rsid w:val="00186012"/>
    <w:rsid w:val="00193217"/>
    <w:rsid w:val="0019603A"/>
    <w:rsid w:val="001C280A"/>
    <w:rsid w:val="001C6247"/>
    <w:rsid w:val="001D589C"/>
    <w:rsid w:val="0021640C"/>
    <w:rsid w:val="002330AF"/>
    <w:rsid w:val="002334DB"/>
    <w:rsid w:val="002464CD"/>
    <w:rsid w:val="00272C52"/>
    <w:rsid w:val="00292FE7"/>
    <w:rsid w:val="0029780C"/>
    <w:rsid w:val="002A77D4"/>
    <w:rsid w:val="002B7F83"/>
    <w:rsid w:val="002C1A24"/>
    <w:rsid w:val="002D24A2"/>
    <w:rsid w:val="002D2D00"/>
    <w:rsid w:val="002D646B"/>
    <w:rsid w:val="002E3A80"/>
    <w:rsid w:val="002E4131"/>
    <w:rsid w:val="002F3508"/>
    <w:rsid w:val="002F7204"/>
    <w:rsid w:val="00301CC2"/>
    <w:rsid w:val="003071FA"/>
    <w:rsid w:val="00317D88"/>
    <w:rsid w:val="00325F30"/>
    <w:rsid w:val="00327389"/>
    <w:rsid w:val="0034566B"/>
    <w:rsid w:val="0035030E"/>
    <w:rsid w:val="00354887"/>
    <w:rsid w:val="003579DE"/>
    <w:rsid w:val="00374881"/>
    <w:rsid w:val="0038041C"/>
    <w:rsid w:val="0038579C"/>
    <w:rsid w:val="003B139E"/>
    <w:rsid w:val="003B18D1"/>
    <w:rsid w:val="003B1F84"/>
    <w:rsid w:val="00402F82"/>
    <w:rsid w:val="00411909"/>
    <w:rsid w:val="00413C6A"/>
    <w:rsid w:val="0041456E"/>
    <w:rsid w:val="00417825"/>
    <w:rsid w:val="00434805"/>
    <w:rsid w:val="00434A38"/>
    <w:rsid w:val="00442152"/>
    <w:rsid w:val="00443665"/>
    <w:rsid w:val="00444515"/>
    <w:rsid w:val="00447D4C"/>
    <w:rsid w:val="004534E4"/>
    <w:rsid w:val="004612AD"/>
    <w:rsid w:val="00471555"/>
    <w:rsid w:val="00480C62"/>
    <w:rsid w:val="00487E69"/>
    <w:rsid w:val="004B1CFE"/>
    <w:rsid w:val="004C13D5"/>
    <w:rsid w:val="004D64D3"/>
    <w:rsid w:val="004E1F49"/>
    <w:rsid w:val="004E44A9"/>
    <w:rsid w:val="004F7FBE"/>
    <w:rsid w:val="0050096D"/>
    <w:rsid w:val="00515CCE"/>
    <w:rsid w:val="00520A4A"/>
    <w:rsid w:val="005304C8"/>
    <w:rsid w:val="00533D5C"/>
    <w:rsid w:val="00533FDA"/>
    <w:rsid w:val="005419CE"/>
    <w:rsid w:val="00567786"/>
    <w:rsid w:val="00595277"/>
    <w:rsid w:val="005A545E"/>
    <w:rsid w:val="005B222D"/>
    <w:rsid w:val="005B7804"/>
    <w:rsid w:val="005D5372"/>
    <w:rsid w:val="005D5CD4"/>
    <w:rsid w:val="00616526"/>
    <w:rsid w:val="00642624"/>
    <w:rsid w:val="00677285"/>
    <w:rsid w:val="00690C2F"/>
    <w:rsid w:val="006959BC"/>
    <w:rsid w:val="006A147B"/>
    <w:rsid w:val="006B4220"/>
    <w:rsid w:val="006D3C09"/>
    <w:rsid w:val="006E37C1"/>
    <w:rsid w:val="006E53F4"/>
    <w:rsid w:val="006F5EBC"/>
    <w:rsid w:val="006F7BE2"/>
    <w:rsid w:val="00702710"/>
    <w:rsid w:val="0070301F"/>
    <w:rsid w:val="0075360C"/>
    <w:rsid w:val="007716D7"/>
    <w:rsid w:val="00777CBF"/>
    <w:rsid w:val="007A3A96"/>
    <w:rsid w:val="007B2959"/>
    <w:rsid w:val="007B59C9"/>
    <w:rsid w:val="007D177A"/>
    <w:rsid w:val="007D3F22"/>
    <w:rsid w:val="007E49F7"/>
    <w:rsid w:val="007E7AA2"/>
    <w:rsid w:val="007F1E96"/>
    <w:rsid w:val="0080394D"/>
    <w:rsid w:val="008307DD"/>
    <w:rsid w:val="008348BD"/>
    <w:rsid w:val="008356CE"/>
    <w:rsid w:val="008A74BF"/>
    <w:rsid w:val="008B0A07"/>
    <w:rsid w:val="008B0B9A"/>
    <w:rsid w:val="008C326E"/>
    <w:rsid w:val="008D1C9B"/>
    <w:rsid w:val="008D4523"/>
    <w:rsid w:val="008E5A52"/>
    <w:rsid w:val="008E686E"/>
    <w:rsid w:val="008F26C6"/>
    <w:rsid w:val="008F7240"/>
    <w:rsid w:val="008F773B"/>
    <w:rsid w:val="0091032D"/>
    <w:rsid w:val="009229EE"/>
    <w:rsid w:val="00926F2C"/>
    <w:rsid w:val="0095301E"/>
    <w:rsid w:val="00971DCA"/>
    <w:rsid w:val="009934FA"/>
    <w:rsid w:val="009969C2"/>
    <w:rsid w:val="009A677B"/>
    <w:rsid w:val="009B6AAE"/>
    <w:rsid w:val="009B6E4A"/>
    <w:rsid w:val="009D0EB0"/>
    <w:rsid w:val="009D2622"/>
    <w:rsid w:val="009E1315"/>
    <w:rsid w:val="009E164F"/>
    <w:rsid w:val="009F396B"/>
    <w:rsid w:val="00A012FA"/>
    <w:rsid w:val="00A03544"/>
    <w:rsid w:val="00A23B39"/>
    <w:rsid w:val="00A27CBE"/>
    <w:rsid w:val="00A43967"/>
    <w:rsid w:val="00A45F55"/>
    <w:rsid w:val="00A465D5"/>
    <w:rsid w:val="00A54B02"/>
    <w:rsid w:val="00A55BEC"/>
    <w:rsid w:val="00A62817"/>
    <w:rsid w:val="00A673C2"/>
    <w:rsid w:val="00A71B92"/>
    <w:rsid w:val="00A73B78"/>
    <w:rsid w:val="00A80A9F"/>
    <w:rsid w:val="00A91E95"/>
    <w:rsid w:val="00AB2052"/>
    <w:rsid w:val="00AC1823"/>
    <w:rsid w:val="00AD09C2"/>
    <w:rsid w:val="00AF150A"/>
    <w:rsid w:val="00AF5911"/>
    <w:rsid w:val="00AF6491"/>
    <w:rsid w:val="00B03FCC"/>
    <w:rsid w:val="00B05574"/>
    <w:rsid w:val="00B05D45"/>
    <w:rsid w:val="00B13E98"/>
    <w:rsid w:val="00B1642B"/>
    <w:rsid w:val="00B16B86"/>
    <w:rsid w:val="00B25D9D"/>
    <w:rsid w:val="00B42BF8"/>
    <w:rsid w:val="00B47A67"/>
    <w:rsid w:val="00B6233D"/>
    <w:rsid w:val="00B66D98"/>
    <w:rsid w:val="00B75A9B"/>
    <w:rsid w:val="00B902F1"/>
    <w:rsid w:val="00BB4032"/>
    <w:rsid w:val="00BB72C8"/>
    <w:rsid w:val="00BC4177"/>
    <w:rsid w:val="00BC5301"/>
    <w:rsid w:val="00BD04DA"/>
    <w:rsid w:val="00BE7070"/>
    <w:rsid w:val="00C13D2F"/>
    <w:rsid w:val="00C209E2"/>
    <w:rsid w:val="00C21EAE"/>
    <w:rsid w:val="00C25A47"/>
    <w:rsid w:val="00C271B9"/>
    <w:rsid w:val="00C312DE"/>
    <w:rsid w:val="00C578BF"/>
    <w:rsid w:val="00C73964"/>
    <w:rsid w:val="00C769B4"/>
    <w:rsid w:val="00C769EA"/>
    <w:rsid w:val="00C94926"/>
    <w:rsid w:val="00CB1FCF"/>
    <w:rsid w:val="00CE4EF8"/>
    <w:rsid w:val="00CF5CCD"/>
    <w:rsid w:val="00D028A9"/>
    <w:rsid w:val="00D058B6"/>
    <w:rsid w:val="00D10E8C"/>
    <w:rsid w:val="00D17941"/>
    <w:rsid w:val="00D2404C"/>
    <w:rsid w:val="00D52A9F"/>
    <w:rsid w:val="00D62760"/>
    <w:rsid w:val="00D62F11"/>
    <w:rsid w:val="00D83B3C"/>
    <w:rsid w:val="00D90C5B"/>
    <w:rsid w:val="00D92F32"/>
    <w:rsid w:val="00DA0188"/>
    <w:rsid w:val="00DC1729"/>
    <w:rsid w:val="00DF6CD9"/>
    <w:rsid w:val="00E154B4"/>
    <w:rsid w:val="00E467A1"/>
    <w:rsid w:val="00E522DC"/>
    <w:rsid w:val="00E57AC8"/>
    <w:rsid w:val="00E62DD2"/>
    <w:rsid w:val="00E6361B"/>
    <w:rsid w:val="00E65537"/>
    <w:rsid w:val="00E9620B"/>
    <w:rsid w:val="00EA3FB1"/>
    <w:rsid w:val="00EB03F0"/>
    <w:rsid w:val="00EB58D9"/>
    <w:rsid w:val="00ED1EFC"/>
    <w:rsid w:val="00ED3749"/>
    <w:rsid w:val="00EE22A3"/>
    <w:rsid w:val="00EF18CD"/>
    <w:rsid w:val="00F10FC4"/>
    <w:rsid w:val="00F433AA"/>
    <w:rsid w:val="00F45C95"/>
    <w:rsid w:val="00F63614"/>
    <w:rsid w:val="00F676A0"/>
    <w:rsid w:val="00F7058A"/>
    <w:rsid w:val="00F70F72"/>
    <w:rsid w:val="00F75772"/>
    <w:rsid w:val="00F75C01"/>
    <w:rsid w:val="00F77BBA"/>
    <w:rsid w:val="00F966BE"/>
    <w:rsid w:val="00FB44D9"/>
    <w:rsid w:val="00FC0227"/>
    <w:rsid w:val="00FC16B7"/>
    <w:rsid w:val="00FD05B4"/>
    <w:rsid w:val="00FF16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D646B"/>
    <w:rPr>
      <w:lang w:val="en-GB"/>
    </w:rPr>
  </w:style>
  <w:style w:type="paragraph" w:styleId="1">
    <w:name w:val="heading 1"/>
    <w:basedOn w:val="a0"/>
    <w:next w:val="a0"/>
    <w:link w:val="10"/>
    <w:qFormat/>
    <w:rsid w:val="004F7FBE"/>
    <w:pPr>
      <w:spacing w:before="480" w:after="0"/>
      <w:contextualSpacing/>
      <w:outlineLvl w:val="0"/>
    </w:pPr>
    <w:rPr>
      <w:rFonts w:eastAsia="Times New Roman" w:cs="Times New Roman"/>
      <w:smallCaps/>
      <w:spacing w:val="5"/>
      <w:sz w:val="36"/>
      <w:szCs w:val="36"/>
      <w:lang w:val="ru-RU"/>
    </w:rPr>
  </w:style>
  <w:style w:type="paragraph" w:styleId="2">
    <w:name w:val="heading 2"/>
    <w:basedOn w:val="a0"/>
    <w:next w:val="a0"/>
    <w:link w:val="20"/>
    <w:semiHidden/>
    <w:unhideWhenUsed/>
    <w:qFormat/>
    <w:rsid w:val="004F7FBE"/>
    <w:pPr>
      <w:spacing w:before="200" w:after="0" w:line="266" w:lineRule="auto"/>
      <w:outlineLvl w:val="1"/>
    </w:pPr>
    <w:rPr>
      <w:rFonts w:eastAsiaTheme="majorEastAsia" w:cstheme="majorBidi"/>
      <w:smallCaps/>
      <w:sz w:val="28"/>
      <w:szCs w:val="28"/>
      <w:lang w:val="ru-RU"/>
    </w:rPr>
  </w:style>
  <w:style w:type="paragraph" w:styleId="3">
    <w:name w:val="heading 3"/>
    <w:basedOn w:val="a0"/>
    <w:next w:val="a0"/>
    <w:link w:val="30"/>
    <w:semiHidden/>
    <w:unhideWhenUsed/>
    <w:qFormat/>
    <w:rsid w:val="004F7FBE"/>
    <w:pPr>
      <w:spacing w:before="200" w:after="0" w:line="266" w:lineRule="auto"/>
      <w:outlineLvl w:val="2"/>
    </w:pPr>
    <w:rPr>
      <w:rFonts w:eastAsia="Times New Roman" w:cs="Times New Roman"/>
      <w:i/>
      <w:iCs/>
      <w:smallCaps/>
      <w:spacing w:val="5"/>
      <w:sz w:val="26"/>
      <w:szCs w:val="26"/>
      <w:lang w:val="ru-RU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4F7FBE"/>
    <w:pPr>
      <w:spacing w:after="0" w:line="266" w:lineRule="auto"/>
      <w:outlineLvl w:val="3"/>
    </w:pPr>
    <w:rPr>
      <w:rFonts w:eastAsiaTheme="majorEastAsia" w:cstheme="majorBidi"/>
      <w:b/>
      <w:bCs/>
      <w:spacing w:val="5"/>
      <w:sz w:val="24"/>
      <w:szCs w:val="24"/>
      <w:lang w:val="ru-RU"/>
    </w:rPr>
  </w:style>
  <w:style w:type="paragraph" w:styleId="5">
    <w:name w:val="heading 5"/>
    <w:basedOn w:val="a0"/>
    <w:next w:val="a0"/>
    <w:link w:val="50"/>
    <w:semiHidden/>
    <w:unhideWhenUsed/>
    <w:qFormat/>
    <w:rsid w:val="004F7FBE"/>
    <w:pPr>
      <w:spacing w:after="0" w:line="266" w:lineRule="auto"/>
      <w:outlineLvl w:val="4"/>
    </w:pPr>
    <w:rPr>
      <w:rFonts w:eastAsia="Times New Roman" w:cs="Times New Roman"/>
      <w:i/>
      <w:iCs/>
      <w:sz w:val="24"/>
      <w:szCs w:val="24"/>
      <w:lang w:val="ru-RU"/>
    </w:rPr>
  </w:style>
  <w:style w:type="paragraph" w:styleId="6">
    <w:name w:val="heading 6"/>
    <w:basedOn w:val="a0"/>
    <w:next w:val="a0"/>
    <w:link w:val="60"/>
    <w:semiHidden/>
    <w:unhideWhenUsed/>
    <w:qFormat/>
    <w:rsid w:val="004F7FBE"/>
    <w:pPr>
      <w:shd w:val="clear" w:color="auto" w:fill="FFFFFF"/>
      <w:spacing w:after="0" w:line="266" w:lineRule="auto"/>
      <w:outlineLvl w:val="5"/>
    </w:pPr>
    <w:rPr>
      <w:rFonts w:eastAsia="Times New Roman" w:cs="Times New Roman"/>
      <w:b/>
      <w:bCs/>
      <w:color w:val="595959"/>
      <w:spacing w:val="5"/>
      <w:sz w:val="20"/>
      <w:szCs w:val="20"/>
      <w:lang w:val="ru-RU"/>
    </w:rPr>
  </w:style>
  <w:style w:type="paragraph" w:styleId="7">
    <w:name w:val="heading 7"/>
    <w:basedOn w:val="a0"/>
    <w:next w:val="a0"/>
    <w:link w:val="70"/>
    <w:semiHidden/>
    <w:unhideWhenUsed/>
    <w:qFormat/>
    <w:rsid w:val="004F7FBE"/>
    <w:pPr>
      <w:spacing w:after="0"/>
      <w:outlineLvl w:val="6"/>
    </w:pPr>
    <w:rPr>
      <w:b/>
      <w:bCs/>
      <w:i/>
      <w:iCs/>
      <w:color w:val="5A5A5A"/>
      <w:sz w:val="20"/>
      <w:szCs w:val="20"/>
      <w:lang w:val="ru-RU"/>
    </w:rPr>
  </w:style>
  <w:style w:type="paragraph" w:styleId="8">
    <w:name w:val="heading 8"/>
    <w:basedOn w:val="a0"/>
    <w:next w:val="a0"/>
    <w:link w:val="80"/>
    <w:semiHidden/>
    <w:unhideWhenUsed/>
    <w:qFormat/>
    <w:rsid w:val="004F7FBE"/>
    <w:pPr>
      <w:spacing w:after="0"/>
      <w:outlineLvl w:val="7"/>
    </w:pPr>
    <w:rPr>
      <w:b/>
      <w:bCs/>
      <w:color w:val="7F7F7F"/>
      <w:sz w:val="20"/>
      <w:szCs w:val="20"/>
      <w:lang w:val="ru-RU"/>
    </w:rPr>
  </w:style>
  <w:style w:type="paragraph" w:styleId="9">
    <w:name w:val="heading 9"/>
    <w:basedOn w:val="a0"/>
    <w:next w:val="a0"/>
    <w:link w:val="90"/>
    <w:semiHidden/>
    <w:unhideWhenUsed/>
    <w:qFormat/>
    <w:rsid w:val="004F7FBE"/>
    <w:pPr>
      <w:spacing w:after="0" w:line="266" w:lineRule="auto"/>
      <w:outlineLvl w:val="8"/>
    </w:pPr>
    <w:rPr>
      <w:b/>
      <w:bCs/>
      <w:i/>
      <w:iCs/>
      <w:color w:val="7F7F7F"/>
      <w:sz w:val="18"/>
      <w:szCs w:val="18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F7FBE"/>
    <w:rPr>
      <w:rFonts w:eastAsia="Times New Roman" w:cs="Times New Roman"/>
      <w:smallCaps/>
      <w:spacing w:val="5"/>
      <w:sz w:val="36"/>
      <w:szCs w:val="36"/>
    </w:rPr>
  </w:style>
  <w:style w:type="character" w:customStyle="1" w:styleId="20">
    <w:name w:val="Заголовок 2 Знак"/>
    <w:basedOn w:val="a1"/>
    <w:link w:val="2"/>
    <w:semiHidden/>
    <w:rsid w:val="004F7FBE"/>
    <w:rPr>
      <w:rFonts w:eastAsiaTheme="majorEastAsia" w:cstheme="majorBidi"/>
      <w:smallCaps/>
      <w:sz w:val="28"/>
      <w:szCs w:val="28"/>
    </w:rPr>
  </w:style>
  <w:style w:type="character" w:customStyle="1" w:styleId="30">
    <w:name w:val="Заголовок 3 Знак"/>
    <w:basedOn w:val="a1"/>
    <w:link w:val="3"/>
    <w:semiHidden/>
    <w:rsid w:val="004F7FBE"/>
    <w:rPr>
      <w:rFonts w:eastAsia="Times New Roman" w:cs="Times New Roman"/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4F7FBE"/>
    <w:rPr>
      <w:rFonts w:eastAsiaTheme="majorEastAsia" w:cstheme="majorBidi"/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semiHidden/>
    <w:rsid w:val="004F7FBE"/>
    <w:rPr>
      <w:rFonts w:eastAsia="Times New Roman" w:cs="Times New Roman"/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semiHidden/>
    <w:rsid w:val="004F7FBE"/>
    <w:rPr>
      <w:rFonts w:eastAsia="Times New Roman" w:cs="Times New Roman"/>
      <w:b/>
      <w:bCs/>
      <w:color w:val="595959"/>
      <w:spacing w:val="5"/>
      <w:sz w:val="20"/>
      <w:szCs w:val="20"/>
      <w:shd w:val="clear" w:color="auto" w:fill="FFFFFF"/>
    </w:rPr>
  </w:style>
  <w:style w:type="character" w:customStyle="1" w:styleId="70">
    <w:name w:val="Заголовок 7 Знак"/>
    <w:basedOn w:val="a1"/>
    <w:link w:val="7"/>
    <w:semiHidden/>
    <w:rsid w:val="004F7FBE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basedOn w:val="a1"/>
    <w:link w:val="8"/>
    <w:semiHidden/>
    <w:rsid w:val="004F7FBE"/>
    <w:rPr>
      <w:b/>
      <w:bCs/>
      <w:color w:val="7F7F7F"/>
      <w:sz w:val="20"/>
      <w:szCs w:val="20"/>
    </w:rPr>
  </w:style>
  <w:style w:type="character" w:customStyle="1" w:styleId="90">
    <w:name w:val="Заголовок 9 Знак"/>
    <w:basedOn w:val="a1"/>
    <w:link w:val="9"/>
    <w:semiHidden/>
    <w:rsid w:val="004F7FBE"/>
    <w:rPr>
      <w:b/>
      <w:bCs/>
      <w:i/>
      <w:iCs/>
      <w:color w:val="7F7F7F"/>
      <w:sz w:val="18"/>
      <w:szCs w:val="18"/>
    </w:rPr>
  </w:style>
  <w:style w:type="character" w:styleId="a4">
    <w:name w:val="Hyperlink"/>
    <w:uiPriority w:val="99"/>
    <w:semiHidden/>
    <w:unhideWhenUsed/>
    <w:rsid w:val="004F7FBE"/>
    <w:rPr>
      <w:color w:val="0000FF"/>
      <w:u w:val="single"/>
    </w:rPr>
  </w:style>
  <w:style w:type="character" w:styleId="a5">
    <w:name w:val="Emphasis"/>
    <w:qFormat/>
    <w:rsid w:val="004F7FBE"/>
    <w:rPr>
      <w:b/>
      <w:bCs/>
      <w:i/>
      <w:iCs/>
      <w:spacing w:val="10"/>
    </w:rPr>
  </w:style>
  <w:style w:type="paragraph" w:styleId="HTML">
    <w:name w:val="HTML Preformatted"/>
    <w:basedOn w:val="a0"/>
    <w:link w:val="HTML1"/>
    <w:semiHidden/>
    <w:unhideWhenUsed/>
    <w:rsid w:val="004F7F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1">
    <w:name w:val="Стандартный HTML Знак1"/>
    <w:basedOn w:val="a1"/>
    <w:link w:val="HTML"/>
    <w:semiHidden/>
    <w:locked/>
    <w:rsid w:val="004F7FBE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0">
    <w:name w:val="Стандартный HTML Знак"/>
    <w:basedOn w:val="a1"/>
    <w:semiHidden/>
    <w:rsid w:val="004F7FBE"/>
    <w:rPr>
      <w:rFonts w:ascii="Consolas" w:hAnsi="Consolas" w:cs="Consolas"/>
      <w:sz w:val="20"/>
      <w:szCs w:val="20"/>
      <w:lang w:val="en-GB"/>
    </w:rPr>
  </w:style>
  <w:style w:type="paragraph" w:styleId="11">
    <w:name w:val="toc 1"/>
    <w:basedOn w:val="a0"/>
    <w:next w:val="a0"/>
    <w:autoRedefine/>
    <w:uiPriority w:val="39"/>
    <w:semiHidden/>
    <w:unhideWhenUsed/>
    <w:qFormat/>
    <w:rsid w:val="004F7FBE"/>
    <w:pPr>
      <w:spacing w:after="100"/>
    </w:pPr>
    <w:rPr>
      <w:rFonts w:ascii="Arial" w:hAnsi="Arial"/>
      <w:sz w:val="24"/>
    </w:rPr>
  </w:style>
  <w:style w:type="paragraph" w:styleId="a6">
    <w:name w:val="annotation text"/>
    <w:basedOn w:val="a0"/>
    <w:link w:val="a7"/>
    <w:semiHidden/>
    <w:unhideWhenUsed/>
    <w:rsid w:val="004F7FBE"/>
    <w:pPr>
      <w:widowControl w:val="0"/>
      <w:spacing w:after="0" w:line="260" w:lineRule="exact"/>
    </w:pPr>
    <w:rPr>
      <w:rFonts w:ascii="Arial" w:eastAsia="Times New Roman" w:hAnsi="Arial" w:cs="Times New Roman"/>
      <w:sz w:val="20"/>
      <w:szCs w:val="20"/>
    </w:rPr>
  </w:style>
  <w:style w:type="character" w:customStyle="1" w:styleId="a7">
    <w:name w:val="Текст примечания Знак"/>
    <w:basedOn w:val="a1"/>
    <w:link w:val="a6"/>
    <w:semiHidden/>
    <w:rsid w:val="004F7FBE"/>
    <w:rPr>
      <w:rFonts w:ascii="Arial" w:eastAsia="Times New Roman" w:hAnsi="Arial" w:cs="Times New Roman"/>
      <w:sz w:val="20"/>
      <w:szCs w:val="20"/>
      <w:lang w:val="en-GB"/>
    </w:rPr>
  </w:style>
  <w:style w:type="paragraph" w:styleId="a8">
    <w:name w:val="header"/>
    <w:basedOn w:val="a0"/>
    <w:link w:val="12"/>
    <w:uiPriority w:val="99"/>
    <w:unhideWhenUsed/>
    <w:rsid w:val="004F7FBE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</w:rPr>
  </w:style>
  <w:style w:type="character" w:customStyle="1" w:styleId="12">
    <w:name w:val="Верхний колонтитул Знак1"/>
    <w:basedOn w:val="a1"/>
    <w:link w:val="a8"/>
    <w:uiPriority w:val="99"/>
    <w:locked/>
    <w:rsid w:val="004F7FBE"/>
    <w:rPr>
      <w:rFonts w:ascii="Arial" w:eastAsia="Times New Roman" w:hAnsi="Arial" w:cs="Times New Roman"/>
      <w:szCs w:val="24"/>
      <w:lang w:val="en-GB"/>
    </w:rPr>
  </w:style>
  <w:style w:type="character" w:customStyle="1" w:styleId="a9">
    <w:name w:val="Верхний колонтитул Знак"/>
    <w:basedOn w:val="a1"/>
    <w:uiPriority w:val="99"/>
    <w:rsid w:val="004F7FBE"/>
    <w:rPr>
      <w:lang w:val="en-GB"/>
    </w:rPr>
  </w:style>
  <w:style w:type="paragraph" w:styleId="aa">
    <w:name w:val="footer"/>
    <w:basedOn w:val="a0"/>
    <w:link w:val="13"/>
    <w:uiPriority w:val="99"/>
    <w:unhideWhenUsed/>
    <w:rsid w:val="004F7FBE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</w:rPr>
  </w:style>
  <w:style w:type="character" w:customStyle="1" w:styleId="13">
    <w:name w:val="Нижний колонтитул Знак1"/>
    <w:basedOn w:val="a1"/>
    <w:link w:val="aa"/>
    <w:uiPriority w:val="99"/>
    <w:locked/>
    <w:rsid w:val="004F7FBE"/>
    <w:rPr>
      <w:rFonts w:ascii="Arial" w:eastAsia="Times New Roman" w:hAnsi="Arial" w:cs="Times New Roman"/>
      <w:szCs w:val="24"/>
      <w:lang w:val="en-GB"/>
    </w:rPr>
  </w:style>
  <w:style w:type="character" w:customStyle="1" w:styleId="ab">
    <w:name w:val="Нижний колонтитул Знак"/>
    <w:basedOn w:val="a1"/>
    <w:uiPriority w:val="99"/>
    <w:semiHidden/>
    <w:rsid w:val="004F7FBE"/>
    <w:rPr>
      <w:lang w:val="en-GB"/>
    </w:rPr>
  </w:style>
  <w:style w:type="character" w:customStyle="1" w:styleId="ac">
    <w:name w:val="Название объекта Знак"/>
    <w:link w:val="ad"/>
    <w:semiHidden/>
    <w:locked/>
    <w:rsid w:val="004F7FBE"/>
    <w:rPr>
      <w:caps/>
      <w:spacing w:val="10"/>
      <w:sz w:val="18"/>
      <w:szCs w:val="18"/>
    </w:rPr>
  </w:style>
  <w:style w:type="paragraph" w:styleId="ad">
    <w:name w:val="caption"/>
    <w:basedOn w:val="a0"/>
    <w:next w:val="a0"/>
    <w:link w:val="ac"/>
    <w:semiHidden/>
    <w:unhideWhenUsed/>
    <w:qFormat/>
    <w:rsid w:val="004F7FBE"/>
    <w:rPr>
      <w:caps/>
      <w:spacing w:val="10"/>
      <w:sz w:val="18"/>
      <w:szCs w:val="18"/>
      <w:lang w:val="ru-RU"/>
    </w:rPr>
  </w:style>
  <w:style w:type="paragraph" w:styleId="a">
    <w:name w:val="List Bullet"/>
    <w:basedOn w:val="a0"/>
    <w:autoRedefine/>
    <w:semiHidden/>
    <w:unhideWhenUsed/>
    <w:rsid w:val="004F7FBE"/>
    <w:pPr>
      <w:widowControl w:val="0"/>
      <w:numPr>
        <w:numId w:val="1"/>
      </w:numPr>
      <w:tabs>
        <w:tab w:val="num" w:pos="180"/>
      </w:tabs>
      <w:spacing w:after="40" w:line="260" w:lineRule="exact"/>
      <w:ind w:left="180" w:hanging="180"/>
    </w:pPr>
    <w:rPr>
      <w:rFonts w:ascii="Arial" w:eastAsia="Times New Roman" w:hAnsi="Arial" w:cs="Times New Roman"/>
      <w:szCs w:val="24"/>
    </w:rPr>
  </w:style>
  <w:style w:type="paragraph" w:styleId="ae">
    <w:name w:val="Title"/>
    <w:basedOn w:val="a0"/>
    <w:next w:val="a0"/>
    <w:link w:val="af"/>
    <w:qFormat/>
    <w:rsid w:val="004F7FBE"/>
    <w:pPr>
      <w:spacing w:after="300" w:line="240" w:lineRule="auto"/>
      <w:contextualSpacing/>
    </w:pPr>
    <w:rPr>
      <w:smallCaps/>
      <w:sz w:val="52"/>
      <w:szCs w:val="52"/>
      <w:lang w:val="ru-RU"/>
    </w:rPr>
  </w:style>
  <w:style w:type="character" w:customStyle="1" w:styleId="af">
    <w:name w:val="Название Знак"/>
    <w:basedOn w:val="a1"/>
    <w:link w:val="ae"/>
    <w:rsid w:val="004F7FBE"/>
    <w:rPr>
      <w:smallCaps/>
      <w:sz w:val="52"/>
      <w:szCs w:val="52"/>
    </w:rPr>
  </w:style>
  <w:style w:type="paragraph" w:styleId="af0">
    <w:name w:val="Body Text"/>
    <w:basedOn w:val="a0"/>
    <w:link w:val="af1"/>
    <w:semiHidden/>
    <w:unhideWhenUsed/>
    <w:rsid w:val="004F7FBE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4"/>
    </w:rPr>
  </w:style>
  <w:style w:type="character" w:customStyle="1" w:styleId="af1">
    <w:name w:val="Основной текст Знак"/>
    <w:basedOn w:val="a1"/>
    <w:link w:val="af0"/>
    <w:semiHidden/>
    <w:rsid w:val="004F7FBE"/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paragraph" w:styleId="af2">
    <w:name w:val="Subtitle"/>
    <w:basedOn w:val="a0"/>
    <w:next w:val="a0"/>
    <w:link w:val="af3"/>
    <w:qFormat/>
    <w:rsid w:val="004F7FBE"/>
    <w:rPr>
      <w:i/>
      <w:iCs/>
      <w:smallCaps/>
      <w:spacing w:val="10"/>
      <w:sz w:val="28"/>
      <w:szCs w:val="28"/>
      <w:lang w:val="ru-RU"/>
    </w:rPr>
  </w:style>
  <w:style w:type="character" w:customStyle="1" w:styleId="af3">
    <w:name w:val="Подзаголовок Знак"/>
    <w:basedOn w:val="a1"/>
    <w:link w:val="af2"/>
    <w:rsid w:val="004F7FBE"/>
    <w:rPr>
      <w:i/>
      <w:iCs/>
      <w:smallCaps/>
      <w:spacing w:val="10"/>
      <w:sz w:val="28"/>
      <w:szCs w:val="28"/>
    </w:rPr>
  </w:style>
  <w:style w:type="paragraph" w:styleId="af4">
    <w:name w:val="annotation subject"/>
    <w:basedOn w:val="a6"/>
    <w:next w:val="a6"/>
    <w:link w:val="14"/>
    <w:uiPriority w:val="99"/>
    <w:semiHidden/>
    <w:unhideWhenUsed/>
    <w:rsid w:val="004F7FBE"/>
    <w:rPr>
      <w:b/>
      <w:bCs/>
    </w:rPr>
  </w:style>
  <w:style w:type="character" w:customStyle="1" w:styleId="14">
    <w:name w:val="Тема примечания Знак1"/>
    <w:basedOn w:val="a7"/>
    <w:link w:val="af4"/>
    <w:uiPriority w:val="99"/>
    <w:semiHidden/>
    <w:locked/>
    <w:rsid w:val="004F7FBE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customStyle="1" w:styleId="af5">
    <w:name w:val="Тема примечания Знак"/>
    <w:basedOn w:val="a7"/>
    <w:uiPriority w:val="99"/>
    <w:semiHidden/>
    <w:rsid w:val="004F7FBE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f6">
    <w:name w:val="Balloon Text"/>
    <w:basedOn w:val="a0"/>
    <w:link w:val="15"/>
    <w:semiHidden/>
    <w:unhideWhenUsed/>
    <w:rsid w:val="004F7FBE"/>
    <w:pPr>
      <w:widowControl w:val="0"/>
      <w:spacing w:after="0" w:line="260" w:lineRule="exact"/>
    </w:pPr>
    <w:rPr>
      <w:rFonts w:ascii="Tahoma" w:eastAsia="Times New Roman" w:hAnsi="Tahoma" w:cs="Times New Roman"/>
      <w:sz w:val="16"/>
      <w:szCs w:val="16"/>
    </w:rPr>
  </w:style>
  <w:style w:type="character" w:customStyle="1" w:styleId="15">
    <w:name w:val="Текст выноски Знак1"/>
    <w:basedOn w:val="a1"/>
    <w:link w:val="af6"/>
    <w:semiHidden/>
    <w:locked/>
    <w:rsid w:val="004F7FBE"/>
    <w:rPr>
      <w:rFonts w:ascii="Tahoma" w:eastAsia="Times New Roman" w:hAnsi="Tahoma" w:cs="Times New Roman"/>
      <w:sz w:val="16"/>
      <w:szCs w:val="16"/>
      <w:lang w:val="en-GB"/>
    </w:rPr>
  </w:style>
  <w:style w:type="character" w:customStyle="1" w:styleId="af7">
    <w:name w:val="Текст выноски Знак"/>
    <w:basedOn w:val="a1"/>
    <w:semiHidden/>
    <w:rsid w:val="004F7FBE"/>
    <w:rPr>
      <w:rFonts w:ascii="Tahoma" w:hAnsi="Tahoma" w:cs="Tahoma"/>
      <w:sz w:val="16"/>
      <w:szCs w:val="16"/>
      <w:lang w:val="en-GB"/>
    </w:rPr>
  </w:style>
  <w:style w:type="character" w:customStyle="1" w:styleId="af8">
    <w:name w:val="Без интервала Знак"/>
    <w:basedOn w:val="a1"/>
    <w:link w:val="af9"/>
    <w:uiPriority w:val="99"/>
    <w:locked/>
    <w:rsid w:val="004F7FBE"/>
  </w:style>
  <w:style w:type="paragraph" w:styleId="af9">
    <w:name w:val="No Spacing"/>
    <w:basedOn w:val="a0"/>
    <w:link w:val="af8"/>
    <w:uiPriority w:val="99"/>
    <w:qFormat/>
    <w:rsid w:val="004F7FBE"/>
    <w:pPr>
      <w:spacing w:after="0" w:line="240" w:lineRule="auto"/>
    </w:pPr>
    <w:rPr>
      <w:lang w:val="ru-RU"/>
    </w:rPr>
  </w:style>
  <w:style w:type="paragraph" w:styleId="afa">
    <w:name w:val="List Paragraph"/>
    <w:basedOn w:val="a0"/>
    <w:uiPriority w:val="34"/>
    <w:qFormat/>
    <w:rsid w:val="004F7FBE"/>
    <w:pPr>
      <w:ind w:left="720"/>
      <w:contextualSpacing/>
    </w:pPr>
  </w:style>
  <w:style w:type="paragraph" w:styleId="21">
    <w:name w:val="Quote"/>
    <w:basedOn w:val="a0"/>
    <w:next w:val="a0"/>
    <w:link w:val="22"/>
    <w:qFormat/>
    <w:rsid w:val="004F7FBE"/>
    <w:rPr>
      <w:i/>
      <w:iCs/>
      <w:sz w:val="20"/>
      <w:szCs w:val="20"/>
      <w:lang w:val="ru-RU"/>
    </w:rPr>
  </w:style>
  <w:style w:type="character" w:customStyle="1" w:styleId="22">
    <w:name w:val="Цитата 2 Знак"/>
    <w:basedOn w:val="a1"/>
    <w:link w:val="21"/>
    <w:rsid w:val="004F7FBE"/>
    <w:rPr>
      <w:i/>
      <w:iCs/>
      <w:sz w:val="20"/>
      <w:szCs w:val="20"/>
    </w:rPr>
  </w:style>
  <w:style w:type="paragraph" w:styleId="afb">
    <w:name w:val="Intense Quote"/>
    <w:basedOn w:val="a0"/>
    <w:next w:val="a0"/>
    <w:link w:val="afc"/>
    <w:qFormat/>
    <w:rsid w:val="004F7FBE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  <w:lang w:val="ru-RU"/>
    </w:rPr>
  </w:style>
  <w:style w:type="character" w:customStyle="1" w:styleId="afc">
    <w:name w:val="Выделенная цитата Знак"/>
    <w:basedOn w:val="a1"/>
    <w:link w:val="afb"/>
    <w:rsid w:val="004F7FBE"/>
    <w:rPr>
      <w:i/>
      <w:iCs/>
      <w:sz w:val="20"/>
      <w:szCs w:val="20"/>
    </w:rPr>
  </w:style>
  <w:style w:type="character" w:customStyle="1" w:styleId="16">
    <w:name w:val="Стиль1 Знак"/>
    <w:link w:val="17"/>
    <w:locked/>
    <w:rsid w:val="004F7FBE"/>
    <w:rPr>
      <w:rFonts w:ascii="Cambria" w:hAnsi="Cambria" w:cs="Cambria"/>
      <w:b/>
      <w:bCs/>
      <w:smallCaps/>
      <w:color w:val="4F81BD"/>
      <w:sz w:val="26"/>
      <w:szCs w:val="26"/>
      <w:lang w:eastAsia="ru-RU"/>
    </w:rPr>
  </w:style>
  <w:style w:type="paragraph" w:customStyle="1" w:styleId="17">
    <w:name w:val="Стиль1"/>
    <w:basedOn w:val="2"/>
    <w:link w:val="16"/>
    <w:qFormat/>
    <w:rsid w:val="004F7FBE"/>
    <w:rPr>
      <w:rFonts w:ascii="Cambria" w:eastAsiaTheme="minorHAnsi" w:hAnsi="Cambria" w:cs="Cambria"/>
      <w:b/>
      <w:bCs/>
      <w:color w:val="4F81BD"/>
      <w:sz w:val="26"/>
      <w:szCs w:val="26"/>
      <w:lang w:eastAsia="ru-RU"/>
    </w:rPr>
  </w:style>
  <w:style w:type="paragraph" w:customStyle="1" w:styleId="afd">
    <w:name w:val="Таблица"/>
    <w:basedOn w:val="a0"/>
    <w:qFormat/>
    <w:rsid w:val="004F7FBE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val="ru-RU" w:eastAsia="ru-RU"/>
    </w:rPr>
  </w:style>
  <w:style w:type="paragraph" w:customStyle="1" w:styleId="afe">
    <w:name w:val="Без отступов"/>
    <w:basedOn w:val="a0"/>
    <w:qFormat/>
    <w:rsid w:val="004F7FBE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val="ru-RU" w:eastAsia="ru-RU"/>
    </w:rPr>
  </w:style>
  <w:style w:type="character" w:customStyle="1" w:styleId="1-10">
    <w:name w:val="Стиль1-1 Знак"/>
    <w:link w:val="1-1"/>
    <w:locked/>
    <w:rsid w:val="004F7FBE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-1">
    <w:name w:val="Стиль1-1"/>
    <w:basedOn w:val="17"/>
    <w:link w:val="1-10"/>
    <w:autoRedefine/>
    <w:qFormat/>
    <w:rsid w:val="004F7FBE"/>
    <w:pPr>
      <w:numPr>
        <w:ilvl w:val="6"/>
        <w:numId w:val="2"/>
      </w:numPr>
      <w:tabs>
        <w:tab w:val="clear" w:pos="5040"/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paragraph" w:customStyle="1" w:styleId="18">
    <w:name w:val="Стиль Стиль По ширине Первая строка:  1 см + По правому краю"/>
    <w:basedOn w:val="4"/>
    <w:autoRedefine/>
    <w:qFormat/>
    <w:rsid w:val="004F7FBE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4F7FBE"/>
    <w:pPr>
      <w:numPr>
        <w:ilvl w:val="0"/>
        <w:numId w:val="0"/>
      </w:numPr>
    </w:pPr>
    <w:rPr>
      <w:lang w:eastAsia="ru-RU"/>
    </w:rPr>
  </w:style>
  <w:style w:type="paragraph" w:customStyle="1" w:styleId="23">
    <w:name w:val="Таблица2"/>
    <w:basedOn w:val="afd"/>
    <w:autoRedefine/>
    <w:qFormat/>
    <w:rsid w:val="004F7FBE"/>
    <w:pPr>
      <w:jc w:val="center"/>
    </w:pPr>
  </w:style>
  <w:style w:type="character" w:customStyle="1" w:styleId="24">
    <w:name w:val="Стиль2 Знак"/>
    <w:link w:val="25"/>
    <w:locked/>
    <w:rsid w:val="004F7FBE"/>
    <w:rPr>
      <w:rFonts w:ascii="Times New Roman" w:eastAsia="Times-Roman" w:hAnsi="Times New Roman" w:cs="Times New Roman"/>
      <w:sz w:val="28"/>
      <w:szCs w:val="28"/>
    </w:rPr>
  </w:style>
  <w:style w:type="paragraph" w:customStyle="1" w:styleId="25">
    <w:name w:val="Стиль2"/>
    <w:basedOn w:val="a0"/>
    <w:link w:val="24"/>
    <w:autoRedefine/>
    <w:qFormat/>
    <w:rsid w:val="004F7FBE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 w:cs="Times New Roman"/>
      <w:sz w:val="28"/>
      <w:szCs w:val="28"/>
      <w:lang w:val="ru-RU"/>
    </w:rPr>
  </w:style>
  <w:style w:type="character" w:customStyle="1" w:styleId="aff">
    <w:name w:val="листинг Знак"/>
    <w:link w:val="aff0"/>
    <w:locked/>
    <w:rsid w:val="004F7FBE"/>
    <w:rPr>
      <w:rFonts w:ascii="Courier New" w:eastAsia="Times-Roman" w:hAnsi="Courier New" w:cs="Courier New"/>
      <w:sz w:val="24"/>
      <w:szCs w:val="24"/>
    </w:rPr>
  </w:style>
  <w:style w:type="paragraph" w:customStyle="1" w:styleId="aff0">
    <w:name w:val="листинг"/>
    <w:basedOn w:val="a0"/>
    <w:link w:val="aff"/>
    <w:qFormat/>
    <w:rsid w:val="004F7FBE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  <w:lang w:val="ru-RU"/>
    </w:rPr>
  </w:style>
  <w:style w:type="paragraph" w:customStyle="1" w:styleId="Indent">
    <w:name w:val="Indent"/>
    <w:basedOn w:val="a0"/>
    <w:rsid w:val="004F7FBE"/>
    <w:pPr>
      <w:widowControl w:val="0"/>
      <w:spacing w:after="0" w:line="260" w:lineRule="exact"/>
      <w:ind w:left="1004" w:hanging="720"/>
    </w:pPr>
    <w:rPr>
      <w:rFonts w:ascii="Arial" w:eastAsia="Times New Roman" w:hAnsi="Arial" w:cs="Times New Roman"/>
      <w:szCs w:val="24"/>
    </w:rPr>
  </w:style>
  <w:style w:type="paragraph" w:customStyle="1" w:styleId="SectionTitle">
    <w:name w:val="Section Title"/>
    <w:basedOn w:val="a0"/>
    <w:next w:val="Indent"/>
    <w:rsid w:val="004F7FBE"/>
    <w:pPr>
      <w:widowControl w:val="0"/>
      <w:numPr>
        <w:numId w:val="3"/>
      </w:numPr>
      <w:tabs>
        <w:tab w:val="left" w:pos="284"/>
      </w:tabs>
      <w:spacing w:before="240" w:after="0" w:line="260" w:lineRule="exact"/>
    </w:pPr>
    <w:rPr>
      <w:rFonts w:ascii="Arial" w:eastAsia="Times New Roman" w:hAnsi="Arial" w:cs="Times New Roman"/>
      <w:b/>
      <w:szCs w:val="24"/>
    </w:rPr>
  </w:style>
  <w:style w:type="paragraph" w:customStyle="1" w:styleId="SectionTitle1">
    <w:name w:val="Section Title 1"/>
    <w:basedOn w:val="a0"/>
    <w:rsid w:val="004F7FBE"/>
    <w:pPr>
      <w:widowControl w:val="0"/>
      <w:numPr>
        <w:ilvl w:val="1"/>
        <w:numId w:val="3"/>
      </w:numPr>
      <w:spacing w:after="0" w:line="260" w:lineRule="exact"/>
    </w:pPr>
    <w:rPr>
      <w:rFonts w:ascii="Arial" w:eastAsia="Times New Roman" w:hAnsi="Arial" w:cs="Times New Roman"/>
      <w:szCs w:val="24"/>
    </w:rPr>
  </w:style>
  <w:style w:type="paragraph" w:customStyle="1" w:styleId="SectionTitle2">
    <w:name w:val="Section Title 2"/>
    <w:basedOn w:val="a0"/>
    <w:rsid w:val="004F7FBE"/>
    <w:pPr>
      <w:widowControl w:val="0"/>
      <w:numPr>
        <w:ilvl w:val="2"/>
        <w:numId w:val="3"/>
      </w:numPr>
      <w:spacing w:after="0" w:line="260" w:lineRule="exact"/>
    </w:pPr>
    <w:rPr>
      <w:rFonts w:ascii="Arial" w:eastAsia="Times New Roman" w:hAnsi="Arial" w:cs="Times New Roman"/>
      <w:szCs w:val="24"/>
    </w:rPr>
  </w:style>
  <w:style w:type="paragraph" w:customStyle="1" w:styleId="FieldData">
    <w:name w:val="Field Data"/>
    <w:basedOn w:val="3"/>
    <w:rsid w:val="004F7FBE"/>
    <w:pPr>
      <w:widowControl w:val="0"/>
      <w:spacing w:before="220" w:line="220" w:lineRule="exact"/>
    </w:pPr>
    <w:rPr>
      <w:rFonts w:ascii="Arial" w:eastAsiaTheme="minorHAnsi" w:hAnsi="Arial" w:cs="Arial"/>
      <w:b/>
      <w:bCs/>
      <w:i w:val="0"/>
      <w:iCs w:val="0"/>
      <w:smallCaps w:val="0"/>
      <w:spacing w:val="0"/>
      <w:sz w:val="22"/>
      <w:lang w:val="en-GB"/>
    </w:rPr>
  </w:style>
  <w:style w:type="paragraph" w:customStyle="1" w:styleId="FieldTitle">
    <w:name w:val="Field Title"/>
    <w:basedOn w:val="a0"/>
    <w:rsid w:val="004F7FBE"/>
    <w:pPr>
      <w:widowControl w:val="0"/>
      <w:spacing w:before="220" w:after="0" w:line="220" w:lineRule="exact"/>
    </w:pPr>
    <w:rPr>
      <w:rFonts w:ascii="Arial" w:eastAsia="Times New Roman" w:hAnsi="Arial" w:cs="Times New Roman"/>
      <w:szCs w:val="24"/>
    </w:rPr>
  </w:style>
  <w:style w:type="paragraph" w:customStyle="1" w:styleId="Spacer">
    <w:name w:val="Spacer"/>
    <w:basedOn w:val="a0"/>
    <w:rsid w:val="004F7FBE"/>
    <w:pPr>
      <w:widowControl w:val="0"/>
      <w:spacing w:after="210" w:line="260" w:lineRule="exact"/>
      <w:ind w:left="794"/>
    </w:pPr>
    <w:rPr>
      <w:rFonts w:ascii="Arial" w:eastAsia="Times New Roman" w:hAnsi="Arial" w:cs="Times New Roman"/>
      <w:szCs w:val="24"/>
    </w:rPr>
  </w:style>
  <w:style w:type="paragraph" w:customStyle="1" w:styleId="Confidential">
    <w:name w:val="Confidential"/>
    <w:basedOn w:val="a0"/>
    <w:rsid w:val="004F7FBE"/>
    <w:pPr>
      <w:widowControl w:val="0"/>
      <w:spacing w:after="0" w:line="240" w:lineRule="auto"/>
    </w:pPr>
    <w:rPr>
      <w:rFonts w:ascii="Arial" w:eastAsia="Times New Roman" w:hAnsi="Arial" w:cs="Times New Roman"/>
      <w:color w:val="808080"/>
      <w:sz w:val="16"/>
      <w:szCs w:val="16"/>
    </w:rPr>
  </w:style>
  <w:style w:type="paragraph" w:customStyle="1" w:styleId="Page1Heading">
    <w:name w:val="Page 1 Heading"/>
    <w:basedOn w:val="a0"/>
    <w:rsid w:val="004F7FBE"/>
    <w:pPr>
      <w:widowControl w:val="0"/>
      <w:spacing w:after="0" w:line="240" w:lineRule="auto"/>
    </w:pPr>
    <w:rPr>
      <w:rFonts w:ascii="Arial" w:eastAsia="Times New Roman" w:hAnsi="Arial" w:cs="Times New Roman"/>
      <w:b/>
      <w:sz w:val="34"/>
      <w:szCs w:val="24"/>
    </w:rPr>
  </w:style>
  <w:style w:type="paragraph" w:customStyle="1" w:styleId="CellBullet">
    <w:name w:val="Cell Bullet"/>
    <w:basedOn w:val="a0"/>
    <w:rsid w:val="004F7FBE"/>
    <w:pPr>
      <w:widowControl w:val="0"/>
      <w:numPr>
        <w:numId w:val="4"/>
      </w:numPr>
      <w:spacing w:after="0" w:line="260" w:lineRule="exact"/>
    </w:pPr>
    <w:rPr>
      <w:rFonts w:ascii="Arial" w:eastAsia="Times New Roman" w:hAnsi="Arial" w:cs="Times New Roman"/>
      <w:szCs w:val="24"/>
    </w:rPr>
  </w:style>
  <w:style w:type="paragraph" w:customStyle="1" w:styleId="Covertitle">
    <w:name w:val="Cover title"/>
    <w:rsid w:val="004F7FBE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rsid w:val="004F7FBE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4F7FBE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4F7FBE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uiPriority w:val="99"/>
    <w:rsid w:val="004F7FBE"/>
    <w:pPr>
      <w:numPr>
        <w:numId w:val="5"/>
      </w:num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Default">
    <w:name w:val="Default"/>
    <w:rsid w:val="004F7FB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customStyle="1" w:styleId="NESNormalChar">
    <w:name w:val="NES Normal Char"/>
    <w:link w:val="NESNormal"/>
    <w:locked/>
    <w:rsid w:val="004F7FBE"/>
    <w:rPr>
      <w:rFonts w:ascii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Normal">
    <w:name w:val="NES Normal"/>
    <w:basedOn w:val="a0"/>
    <w:link w:val="NESNormalChar"/>
    <w:autoRedefine/>
    <w:rsid w:val="004F7FBE"/>
    <w:pPr>
      <w:widowControl w:val="0"/>
      <w:spacing w:after="240" w:line="360" w:lineRule="auto"/>
      <w:jc w:val="both"/>
    </w:pPr>
    <w:rPr>
      <w:rFonts w:ascii="Times New Roman" w:hAnsi="Times New Roman" w:cs="Times New Roman"/>
      <w:iCs/>
      <w:color w:val="000000"/>
      <w:sz w:val="24"/>
      <w:szCs w:val="24"/>
    </w:rPr>
  </w:style>
  <w:style w:type="character" w:customStyle="1" w:styleId="NESBullet1Char">
    <w:name w:val="NES Bullet 1 Char"/>
    <w:link w:val="NESBullet1"/>
    <w:locked/>
    <w:rsid w:val="004F7FBE"/>
    <w:rPr>
      <w:rFonts w:ascii="Arial" w:hAnsi="Arial" w:cs="Arial"/>
      <w:szCs w:val="24"/>
      <w:lang w:val="en-GB"/>
    </w:rPr>
  </w:style>
  <w:style w:type="paragraph" w:customStyle="1" w:styleId="NESBullet1">
    <w:name w:val="NES Bullet 1"/>
    <w:basedOn w:val="a0"/>
    <w:next w:val="NESNormal"/>
    <w:link w:val="NESBullet1Char"/>
    <w:rsid w:val="004F7FBE"/>
    <w:pPr>
      <w:autoSpaceDE w:val="0"/>
      <w:autoSpaceDN w:val="0"/>
      <w:adjustRightInd w:val="0"/>
      <w:spacing w:after="120" w:line="360" w:lineRule="auto"/>
    </w:pPr>
    <w:rPr>
      <w:rFonts w:ascii="Arial" w:hAnsi="Arial" w:cs="Arial"/>
      <w:szCs w:val="24"/>
    </w:rPr>
  </w:style>
  <w:style w:type="character" w:customStyle="1" w:styleId="NESHeading3Char">
    <w:name w:val="NES Heading 3 Char"/>
    <w:link w:val="NESHeading3"/>
    <w:locked/>
    <w:rsid w:val="004F7FBE"/>
    <w:rPr>
      <w:rFonts w:ascii="Arial" w:hAnsi="Arial" w:cs="Arial"/>
      <w:b/>
      <w:sz w:val="24"/>
      <w:szCs w:val="24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4F7FBE"/>
    <w:pPr>
      <w:widowControl w:val="0"/>
      <w:tabs>
        <w:tab w:val="num" w:pos="0"/>
        <w:tab w:val="left" w:pos="720"/>
      </w:tabs>
      <w:spacing w:before="120" w:after="240" w:line="240" w:lineRule="auto"/>
      <w:ind w:left="454" w:hanging="454"/>
      <w:contextualSpacing w:val="0"/>
    </w:pPr>
    <w:rPr>
      <w:rFonts w:ascii="Arial" w:eastAsiaTheme="minorHAnsi" w:hAnsi="Arial" w:cs="Arial"/>
      <w:b/>
      <w:smallCaps w:val="0"/>
      <w:spacing w:val="0"/>
      <w:sz w:val="24"/>
      <w:szCs w:val="24"/>
      <w:lang w:val="en-GB"/>
    </w:rPr>
  </w:style>
  <w:style w:type="paragraph" w:customStyle="1" w:styleId="NESSec16Subject">
    <w:name w:val="NES Sec16 Subject"/>
    <w:basedOn w:val="a0"/>
    <w:autoRedefine/>
    <w:rsid w:val="00E467A1"/>
    <w:pPr>
      <w:widowControl w:val="0"/>
      <w:tabs>
        <w:tab w:val="num" w:pos="0"/>
        <w:tab w:val="left" w:pos="720"/>
      </w:tabs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val="kk-KZ"/>
    </w:rPr>
  </w:style>
  <w:style w:type="paragraph" w:customStyle="1" w:styleId="NESSec16Strand">
    <w:name w:val="NES Sec16 Strand"/>
    <w:basedOn w:val="NESSec16Subject"/>
    <w:autoRedefine/>
    <w:rsid w:val="004F7FBE"/>
    <w:pPr>
      <w:tabs>
        <w:tab w:val="clear" w:pos="0"/>
        <w:tab w:val="clear" w:pos="720"/>
      </w:tabs>
      <w:spacing w:before="240" w:after="240"/>
    </w:pPr>
    <w:rPr>
      <w:sz w:val="24"/>
    </w:rPr>
  </w:style>
  <w:style w:type="paragraph" w:customStyle="1" w:styleId="NESTableText">
    <w:name w:val="NES Table Text"/>
    <w:basedOn w:val="a0"/>
    <w:autoRedefine/>
    <w:rsid w:val="004F7FBE"/>
    <w:pPr>
      <w:framePr w:hSpace="180" w:wrap="around" w:hAnchor="margin" w:y="551"/>
      <w:widowControl w:val="0"/>
      <w:spacing w:before="60" w:after="60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Style14ptLatinBoldBefore6ptAfter6ptLinespacin">
    <w:name w:val="Style 14 pt (Latin) Bold Before:  6 pt After:  6 pt Line spacin..."/>
    <w:basedOn w:val="a0"/>
    <w:rsid w:val="004F7FBE"/>
    <w:pPr>
      <w:widowControl w:val="0"/>
      <w:spacing w:before="120" w:after="0" w:line="260" w:lineRule="exact"/>
    </w:pPr>
    <w:rPr>
      <w:rFonts w:ascii="Arial" w:eastAsia="Times New Roman" w:hAnsi="Arial" w:cs="Times New Roman"/>
      <w:b/>
      <w:sz w:val="28"/>
      <w:szCs w:val="28"/>
    </w:rPr>
  </w:style>
  <w:style w:type="character" w:customStyle="1" w:styleId="NESHeading2CharChar">
    <w:name w:val="NES Heading 2 Char Char"/>
    <w:link w:val="NESHeading2"/>
    <w:locked/>
    <w:rsid w:val="004F7FBE"/>
    <w:rPr>
      <w:rFonts w:ascii="Arial" w:hAnsi="Arial"/>
      <w:b/>
      <w:sz w:val="28"/>
      <w:szCs w:val="28"/>
    </w:rPr>
  </w:style>
  <w:style w:type="paragraph" w:customStyle="1" w:styleId="NESHeading2">
    <w:name w:val="NES Heading 2"/>
    <w:basedOn w:val="1"/>
    <w:next w:val="af9"/>
    <w:link w:val="NESHeading2CharChar"/>
    <w:autoRedefine/>
    <w:rsid w:val="004F7FBE"/>
    <w:pPr>
      <w:widowControl w:val="0"/>
      <w:numPr>
        <w:numId w:val="6"/>
      </w:numPr>
      <w:tabs>
        <w:tab w:val="left" w:pos="709"/>
        <w:tab w:val="left" w:pos="851"/>
        <w:tab w:val="left" w:pos="1134"/>
      </w:tabs>
      <w:spacing w:before="240" w:after="360" w:line="360" w:lineRule="auto"/>
      <w:ind w:left="567" w:hanging="567"/>
      <w:contextualSpacing w:val="0"/>
    </w:pPr>
    <w:rPr>
      <w:rFonts w:ascii="Arial" w:eastAsiaTheme="minorHAnsi" w:hAnsi="Arial" w:cstheme="minorBidi"/>
      <w:b/>
      <w:smallCaps w:val="0"/>
      <w:spacing w:val="0"/>
      <w:sz w:val="28"/>
      <w:szCs w:val="28"/>
    </w:rPr>
  </w:style>
  <w:style w:type="paragraph" w:customStyle="1" w:styleId="Style1MaintextAfter6pt">
    <w:name w:val="Style 1 Main text + After:  6 pt"/>
    <w:basedOn w:val="a0"/>
    <w:rsid w:val="004F7FBE"/>
    <w:pPr>
      <w:widowControl w:val="0"/>
      <w:spacing w:after="120" w:line="360" w:lineRule="auto"/>
    </w:pPr>
    <w:rPr>
      <w:rFonts w:ascii="Arial" w:eastAsia="Times New Roman" w:hAnsi="Arial" w:cs="Times New Roman"/>
      <w:color w:val="000000"/>
      <w:szCs w:val="20"/>
    </w:rPr>
  </w:style>
  <w:style w:type="character" w:customStyle="1" w:styleId="1MaintextChar">
    <w:name w:val="1 Main text Char"/>
    <w:link w:val="1Maintext"/>
    <w:locked/>
    <w:rsid w:val="004F7FBE"/>
    <w:rPr>
      <w:rFonts w:ascii="Arial" w:hAnsi="Arial" w:cs="Arial"/>
      <w:color w:val="000000"/>
      <w:lang w:val="en-GB"/>
    </w:rPr>
  </w:style>
  <w:style w:type="paragraph" w:customStyle="1" w:styleId="1Maintext">
    <w:name w:val="1 Main text"/>
    <w:basedOn w:val="a0"/>
    <w:link w:val="1MaintextChar"/>
    <w:rsid w:val="004F7FBE"/>
    <w:pPr>
      <w:widowControl w:val="0"/>
      <w:spacing w:after="240" w:line="360" w:lineRule="auto"/>
    </w:pPr>
    <w:rPr>
      <w:rFonts w:ascii="Arial" w:hAnsi="Arial" w:cs="Arial"/>
      <w:color w:val="000000"/>
    </w:rPr>
  </w:style>
  <w:style w:type="paragraph" w:customStyle="1" w:styleId="Page1Date">
    <w:name w:val="Page 1 Date"/>
    <w:basedOn w:val="Page1Heading"/>
    <w:rsid w:val="004F7FBE"/>
    <w:rPr>
      <w:b w:val="0"/>
    </w:rPr>
  </w:style>
  <w:style w:type="paragraph" w:customStyle="1" w:styleId="aff1">
    <w:name w:val="Стиль"/>
    <w:uiPriority w:val="99"/>
    <w:rsid w:val="004F7F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бычный3"/>
    <w:rsid w:val="004F7FBE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Subtle Emphasis"/>
    <w:qFormat/>
    <w:rsid w:val="004F7FBE"/>
    <w:rPr>
      <w:i/>
      <w:iCs/>
    </w:rPr>
  </w:style>
  <w:style w:type="character" w:styleId="aff3">
    <w:name w:val="Intense Emphasis"/>
    <w:qFormat/>
    <w:rsid w:val="004F7FBE"/>
    <w:rPr>
      <w:b/>
      <w:bCs/>
      <w:i/>
      <w:iCs/>
    </w:rPr>
  </w:style>
  <w:style w:type="character" w:styleId="aff4">
    <w:name w:val="Subtle Reference"/>
    <w:uiPriority w:val="31"/>
    <w:qFormat/>
    <w:rsid w:val="004F7FBE"/>
    <w:rPr>
      <w:smallCaps/>
    </w:rPr>
  </w:style>
  <w:style w:type="character" w:styleId="aff5">
    <w:name w:val="Intense Reference"/>
    <w:uiPriority w:val="32"/>
    <w:qFormat/>
    <w:rsid w:val="004F7FBE"/>
    <w:rPr>
      <w:b/>
      <w:bCs/>
      <w:smallCaps/>
    </w:rPr>
  </w:style>
  <w:style w:type="character" w:styleId="aff6">
    <w:name w:val="Book Title"/>
    <w:qFormat/>
    <w:rsid w:val="004F7FBE"/>
    <w:rPr>
      <w:i/>
      <w:iCs/>
      <w:smallCaps/>
      <w:spacing w:val="5"/>
    </w:rPr>
  </w:style>
  <w:style w:type="character" w:customStyle="1" w:styleId="CharChar2">
    <w:name w:val="Char Char2"/>
    <w:rsid w:val="004F7FBE"/>
    <w:rPr>
      <w:rFonts w:ascii="Arial" w:hAnsi="Arial" w:cs="Arial" w:hint="default"/>
      <w:b/>
      <w:bCs w:val="0"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4F7FBE"/>
    <w:rPr>
      <w:rFonts w:ascii="Arial" w:hAnsi="Arial" w:cs="Arial" w:hint="default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4F7FBE"/>
    <w:rPr>
      <w:rFonts w:ascii="Arial" w:hAnsi="Arial" w:cs="Arial" w:hint="default"/>
      <w:b/>
      <w:bCs/>
      <w:noProof w:val="0"/>
      <w:sz w:val="18"/>
      <w:szCs w:val="26"/>
      <w:lang w:val="en-GB" w:eastAsia="en-US" w:bidi="ar-SA"/>
    </w:rPr>
  </w:style>
  <w:style w:type="character" w:customStyle="1" w:styleId="apple-style-span">
    <w:name w:val="apple-style-span"/>
    <w:basedOn w:val="a1"/>
    <w:rsid w:val="004F7FBE"/>
  </w:style>
  <w:style w:type="character" w:customStyle="1" w:styleId="hps">
    <w:name w:val="hps"/>
    <w:rsid w:val="004F7FBE"/>
    <w:rPr>
      <w:rFonts w:ascii="Times New Roman" w:hAnsi="Times New Roman" w:cs="Times New Roman" w:hint="default"/>
    </w:rPr>
  </w:style>
  <w:style w:type="table" w:styleId="aff7">
    <w:name w:val="Table Grid"/>
    <w:basedOn w:val="a2"/>
    <w:uiPriority w:val="59"/>
    <w:rsid w:val="004F7FBE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8">
    <w:name w:val="Revision"/>
    <w:hidden/>
    <w:uiPriority w:val="99"/>
    <w:semiHidden/>
    <w:rsid w:val="008F773B"/>
    <w:pPr>
      <w:spacing w:after="0" w:line="240" w:lineRule="auto"/>
    </w:pPr>
    <w:rPr>
      <w:lang w:val="en-GB"/>
    </w:rPr>
  </w:style>
  <w:style w:type="character" w:styleId="aff9">
    <w:name w:val="FollowedHyperlink"/>
    <w:basedOn w:val="a1"/>
    <w:uiPriority w:val="99"/>
    <w:semiHidden/>
    <w:unhideWhenUsed/>
    <w:rsid w:val="006959B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2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998FAA-03A1-410B-BB96-3D1477B02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11977</Words>
  <Characters>68270</Characters>
  <Application>Microsoft Office Word</Application>
  <DocSecurity>0</DocSecurity>
  <Lines>568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Aitjanova Ardak</cp:lastModifiedBy>
  <cp:revision>45</cp:revision>
  <cp:lastPrinted>2017-08-01T06:40:00Z</cp:lastPrinted>
  <dcterms:created xsi:type="dcterms:W3CDTF">2016-07-22T12:41:00Z</dcterms:created>
  <dcterms:modified xsi:type="dcterms:W3CDTF">2017-08-01T06:40:00Z</dcterms:modified>
</cp:coreProperties>
</file>